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48" w:rsidRDefault="00875A48" w:rsidP="00875A48">
      <w:pPr>
        <w:spacing w:line="360" w:lineRule="auto"/>
        <w:jc w:val="center"/>
        <w:rPr>
          <w:rFonts w:ascii="仿宋_GB2312" w:eastAsia="仿宋_GB2312" w:hAnsi="宋体"/>
          <w:b/>
          <w:bCs/>
          <w:sz w:val="32"/>
          <w:szCs w:val="32"/>
        </w:rPr>
      </w:pPr>
    </w:p>
    <w:p w:rsidR="00875A48" w:rsidRPr="00BF3946" w:rsidRDefault="00875A48" w:rsidP="00875A48">
      <w:pPr>
        <w:spacing w:line="360" w:lineRule="auto"/>
        <w:jc w:val="center"/>
        <w:rPr>
          <w:rFonts w:ascii="仿宋_GB2312" w:eastAsia="仿宋_GB2312" w:hAnsi="宋体"/>
          <w:b/>
          <w:bCs/>
          <w:sz w:val="32"/>
          <w:szCs w:val="32"/>
        </w:rPr>
      </w:pPr>
      <w:r w:rsidRPr="00BF3946">
        <w:rPr>
          <w:rFonts w:ascii="仿宋_GB2312" w:eastAsia="仿宋_GB2312" w:hAnsi="宋体" w:hint="eastAsia"/>
          <w:b/>
          <w:bCs/>
          <w:sz w:val="32"/>
          <w:szCs w:val="32"/>
        </w:rPr>
        <w:t>201</w:t>
      </w:r>
      <w:r w:rsidR="00D32A52">
        <w:rPr>
          <w:rFonts w:ascii="仿宋_GB2312" w:eastAsia="仿宋_GB2312" w:hAnsi="宋体" w:hint="eastAsia"/>
          <w:b/>
          <w:bCs/>
          <w:sz w:val="32"/>
          <w:szCs w:val="32"/>
        </w:rPr>
        <w:t>6</w:t>
      </w:r>
      <w:r w:rsidRPr="00BF3946">
        <w:rPr>
          <w:rFonts w:ascii="仿宋_GB2312" w:eastAsia="仿宋_GB2312" w:hAnsi="宋体" w:hint="eastAsia"/>
          <w:b/>
          <w:bCs/>
          <w:sz w:val="32"/>
          <w:szCs w:val="32"/>
        </w:rPr>
        <w:t>—201</w:t>
      </w:r>
      <w:r w:rsidR="00D32A52">
        <w:rPr>
          <w:rFonts w:ascii="仿宋_GB2312" w:eastAsia="仿宋_GB2312" w:hAnsi="宋体" w:hint="eastAsia"/>
          <w:b/>
          <w:bCs/>
          <w:sz w:val="32"/>
          <w:szCs w:val="32"/>
        </w:rPr>
        <w:t>7</w:t>
      </w:r>
      <w:r w:rsidRPr="00BF3946">
        <w:rPr>
          <w:rFonts w:ascii="仿宋_GB2312" w:eastAsia="仿宋_GB2312" w:hAnsi="宋体" w:hint="eastAsia"/>
          <w:b/>
          <w:bCs/>
          <w:sz w:val="32"/>
          <w:szCs w:val="32"/>
        </w:rPr>
        <w:t>学年第</w:t>
      </w:r>
      <w:r w:rsidR="00D32A52">
        <w:rPr>
          <w:rFonts w:ascii="仿宋_GB2312" w:eastAsia="仿宋_GB2312" w:hAnsi="宋体" w:hint="eastAsia"/>
          <w:b/>
          <w:bCs/>
          <w:sz w:val="32"/>
          <w:szCs w:val="32"/>
        </w:rPr>
        <w:t>一</w:t>
      </w:r>
      <w:r w:rsidRPr="00BF3946">
        <w:rPr>
          <w:rFonts w:ascii="仿宋_GB2312" w:eastAsia="仿宋_GB2312" w:hAnsi="宋体" w:hint="eastAsia"/>
          <w:b/>
          <w:bCs/>
          <w:sz w:val="32"/>
          <w:szCs w:val="32"/>
        </w:rPr>
        <w:t>学期教务处工作要点</w:t>
      </w:r>
    </w:p>
    <w:p w:rsidR="00875A48" w:rsidRPr="00875A48" w:rsidRDefault="00875A48" w:rsidP="00875A48">
      <w:pPr>
        <w:spacing w:line="360" w:lineRule="auto"/>
        <w:jc w:val="center"/>
        <w:rPr>
          <w:rFonts w:ascii="仿宋_GB2312" w:eastAsia="仿宋_GB2312" w:hAnsi="宋体"/>
          <w:b/>
          <w:bCs/>
          <w:sz w:val="30"/>
          <w:szCs w:val="30"/>
        </w:rPr>
      </w:pPr>
    </w:p>
    <w:p w:rsidR="00875A48" w:rsidRPr="00FB19D9" w:rsidRDefault="00875A48" w:rsidP="00374EC8">
      <w:pPr>
        <w:spacing w:line="360" w:lineRule="auto"/>
        <w:ind w:firstLineChars="200" w:firstLine="602"/>
        <w:rPr>
          <w:rFonts w:ascii="仿宋_GB2312" w:eastAsia="仿宋_GB2312" w:hAnsi="宋体"/>
          <w:b/>
          <w:bCs/>
          <w:sz w:val="30"/>
          <w:szCs w:val="30"/>
        </w:rPr>
      </w:pPr>
      <w:r w:rsidRPr="00FB19D9">
        <w:rPr>
          <w:rFonts w:ascii="仿宋_GB2312" w:eastAsia="仿宋_GB2312" w:hAnsi="宋体" w:hint="eastAsia"/>
          <w:b/>
          <w:bCs/>
          <w:sz w:val="30"/>
          <w:szCs w:val="30"/>
        </w:rPr>
        <w:t>一、重点工作</w:t>
      </w:r>
    </w:p>
    <w:p w:rsidR="00870928" w:rsidRDefault="00875A48" w:rsidP="00374EC8">
      <w:pPr>
        <w:spacing w:line="360" w:lineRule="auto"/>
        <w:ind w:firstLineChars="200" w:firstLine="600"/>
        <w:rPr>
          <w:rFonts w:ascii="仿宋_GB2312" w:eastAsia="仿宋_GB2312"/>
          <w:bCs/>
          <w:color w:val="000000"/>
          <w:sz w:val="30"/>
          <w:szCs w:val="30"/>
        </w:rPr>
      </w:pPr>
      <w:r w:rsidRPr="00FB19D9">
        <w:rPr>
          <w:rFonts w:ascii="仿宋_GB2312" w:eastAsia="仿宋_GB2312" w:hint="eastAsia"/>
          <w:bCs/>
          <w:color w:val="000000"/>
          <w:sz w:val="30"/>
          <w:szCs w:val="30"/>
        </w:rPr>
        <w:t>1.</w:t>
      </w:r>
      <w:r w:rsidR="00870928" w:rsidRPr="00870928">
        <w:rPr>
          <w:rFonts w:ascii="仿宋_GB2312" w:eastAsia="仿宋_GB2312" w:hint="eastAsia"/>
          <w:bCs/>
          <w:color w:val="000000"/>
          <w:sz w:val="30"/>
          <w:szCs w:val="30"/>
        </w:rPr>
        <w:t xml:space="preserve"> </w:t>
      </w:r>
      <w:r w:rsidR="00870928">
        <w:rPr>
          <w:rFonts w:ascii="仿宋_GB2312" w:eastAsia="仿宋_GB2312" w:hint="eastAsia"/>
          <w:bCs/>
          <w:color w:val="000000"/>
          <w:sz w:val="30"/>
          <w:szCs w:val="30"/>
        </w:rPr>
        <w:t>成立通识教育、</w:t>
      </w:r>
      <w:r w:rsidR="00870928" w:rsidRPr="00870928">
        <w:rPr>
          <w:rFonts w:ascii="仿宋_GB2312" w:eastAsia="仿宋_GB2312" w:hint="eastAsia"/>
          <w:bCs/>
          <w:color w:val="000000"/>
          <w:sz w:val="30"/>
          <w:szCs w:val="30"/>
        </w:rPr>
        <w:t>艺术教育</w:t>
      </w:r>
      <w:r w:rsidR="00870928">
        <w:rPr>
          <w:rFonts w:ascii="仿宋_GB2312" w:eastAsia="仿宋_GB2312" w:hint="eastAsia"/>
          <w:bCs/>
          <w:color w:val="000000"/>
          <w:sz w:val="30"/>
          <w:szCs w:val="30"/>
        </w:rPr>
        <w:t>工作委员会，召开通识教育、</w:t>
      </w:r>
      <w:r w:rsidR="00870928" w:rsidRPr="00870928">
        <w:rPr>
          <w:rFonts w:ascii="仿宋_GB2312" w:eastAsia="仿宋_GB2312" w:hint="eastAsia"/>
          <w:bCs/>
          <w:color w:val="000000"/>
          <w:sz w:val="30"/>
          <w:szCs w:val="30"/>
        </w:rPr>
        <w:t>艺术教育</w:t>
      </w:r>
      <w:r w:rsidR="00E91F29">
        <w:rPr>
          <w:rFonts w:ascii="仿宋_GB2312" w:eastAsia="仿宋_GB2312" w:hint="eastAsia"/>
          <w:bCs/>
          <w:color w:val="000000"/>
          <w:sz w:val="30"/>
          <w:szCs w:val="30"/>
        </w:rPr>
        <w:t>、体育</w:t>
      </w:r>
      <w:r w:rsidR="00870928">
        <w:rPr>
          <w:rFonts w:ascii="仿宋_GB2312" w:eastAsia="仿宋_GB2312" w:hint="eastAsia"/>
          <w:bCs/>
          <w:color w:val="000000"/>
          <w:sz w:val="30"/>
          <w:szCs w:val="30"/>
        </w:rPr>
        <w:t>工作会议</w:t>
      </w:r>
      <w:r w:rsidR="00E91F29">
        <w:rPr>
          <w:rFonts w:ascii="仿宋_GB2312" w:eastAsia="仿宋_GB2312" w:hint="eastAsia"/>
          <w:bCs/>
          <w:color w:val="000000"/>
          <w:sz w:val="30"/>
          <w:szCs w:val="30"/>
        </w:rPr>
        <w:t>，颁布相关实施意见。</w:t>
      </w:r>
    </w:p>
    <w:p w:rsidR="00875A48" w:rsidRDefault="00870928" w:rsidP="00374EC8">
      <w:pPr>
        <w:spacing w:line="360" w:lineRule="auto"/>
        <w:ind w:firstLineChars="200" w:firstLine="600"/>
        <w:rPr>
          <w:rFonts w:ascii="仿宋_GB2312" w:eastAsia="仿宋_GB2312"/>
          <w:bCs/>
          <w:color w:val="000000"/>
          <w:sz w:val="30"/>
          <w:szCs w:val="30"/>
        </w:rPr>
      </w:pPr>
      <w:r>
        <w:rPr>
          <w:rFonts w:ascii="仿宋_GB2312" w:eastAsia="仿宋_GB2312" w:hint="eastAsia"/>
          <w:bCs/>
          <w:color w:val="000000"/>
          <w:sz w:val="30"/>
          <w:szCs w:val="30"/>
        </w:rPr>
        <w:t>2.完成《教学管理制度汇编》、《</w:t>
      </w:r>
      <w:r w:rsidRPr="00870928">
        <w:rPr>
          <w:rFonts w:ascii="仿宋_GB2312" w:eastAsia="仿宋_GB2312" w:hint="eastAsia"/>
          <w:bCs/>
          <w:color w:val="000000"/>
          <w:sz w:val="30"/>
          <w:szCs w:val="30"/>
        </w:rPr>
        <w:t>教学建设项目与成果</w:t>
      </w:r>
      <w:r>
        <w:rPr>
          <w:rFonts w:ascii="仿宋_GB2312" w:eastAsia="仿宋_GB2312" w:hint="eastAsia"/>
          <w:bCs/>
          <w:color w:val="000000"/>
          <w:sz w:val="30"/>
          <w:szCs w:val="30"/>
        </w:rPr>
        <w:t>汇编》、《</w:t>
      </w:r>
      <w:r w:rsidRPr="00870928">
        <w:rPr>
          <w:rFonts w:ascii="仿宋_GB2312" w:eastAsia="仿宋_GB2312" w:hint="eastAsia"/>
          <w:bCs/>
          <w:color w:val="000000"/>
          <w:sz w:val="30"/>
          <w:szCs w:val="30"/>
        </w:rPr>
        <w:t>大学生创新创业成果</w:t>
      </w:r>
      <w:r>
        <w:rPr>
          <w:rFonts w:ascii="仿宋_GB2312" w:eastAsia="仿宋_GB2312" w:hint="eastAsia"/>
          <w:bCs/>
          <w:color w:val="000000"/>
          <w:sz w:val="30"/>
          <w:szCs w:val="30"/>
        </w:rPr>
        <w:t>汇编》的编制工作，</w:t>
      </w:r>
      <w:r w:rsidR="00971463" w:rsidRPr="00870928">
        <w:rPr>
          <w:rFonts w:ascii="仿宋_GB2312" w:eastAsia="仿宋_GB2312" w:hint="eastAsia"/>
          <w:bCs/>
          <w:color w:val="000000"/>
          <w:sz w:val="30"/>
          <w:szCs w:val="30"/>
        </w:rPr>
        <w:t>编写</w:t>
      </w:r>
      <w:r w:rsidR="00971463">
        <w:rPr>
          <w:rFonts w:ascii="仿宋_GB2312" w:eastAsia="仿宋_GB2312" w:hint="eastAsia"/>
          <w:bCs/>
          <w:color w:val="000000"/>
          <w:sz w:val="30"/>
          <w:szCs w:val="30"/>
        </w:rPr>
        <w:t>出版</w:t>
      </w:r>
      <w:r w:rsidR="00971463" w:rsidRPr="00870928">
        <w:rPr>
          <w:rFonts w:ascii="仿宋_GB2312" w:eastAsia="仿宋_GB2312" w:hint="eastAsia"/>
          <w:bCs/>
          <w:color w:val="000000"/>
          <w:sz w:val="30"/>
          <w:szCs w:val="30"/>
        </w:rPr>
        <w:t>应用型本科高校教与学丛书</w:t>
      </w:r>
      <w:r w:rsidR="00971463">
        <w:rPr>
          <w:rFonts w:ascii="仿宋_GB2312" w:eastAsia="仿宋_GB2312" w:hint="eastAsia"/>
          <w:bCs/>
          <w:color w:val="000000"/>
          <w:sz w:val="30"/>
          <w:szCs w:val="30"/>
        </w:rPr>
        <w:t>，</w:t>
      </w:r>
      <w:r>
        <w:rPr>
          <w:rFonts w:ascii="仿宋_GB2312" w:eastAsia="仿宋_GB2312" w:hint="eastAsia"/>
          <w:bCs/>
          <w:color w:val="000000"/>
          <w:sz w:val="30"/>
          <w:szCs w:val="30"/>
        </w:rPr>
        <w:t>出台《</w:t>
      </w:r>
      <w:r w:rsidRPr="00870928">
        <w:rPr>
          <w:rFonts w:ascii="仿宋_GB2312" w:eastAsia="仿宋_GB2312" w:hint="eastAsia"/>
          <w:bCs/>
          <w:color w:val="000000"/>
          <w:sz w:val="30"/>
          <w:szCs w:val="30"/>
        </w:rPr>
        <w:t>常州工学院关于全面提高人才培养质量的实施意见</w:t>
      </w:r>
      <w:r>
        <w:rPr>
          <w:rFonts w:ascii="仿宋_GB2312" w:eastAsia="仿宋_GB2312" w:hint="eastAsia"/>
          <w:bCs/>
          <w:color w:val="000000"/>
          <w:sz w:val="30"/>
          <w:szCs w:val="30"/>
        </w:rPr>
        <w:t>》</w:t>
      </w:r>
      <w:r w:rsidRPr="00870928">
        <w:rPr>
          <w:rFonts w:ascii="仿宋_GB2312" w:eastAsia="仿宋_GB2312" w:hint="eastAsia"/>
          <w:bCs/>
          <w:color w:val="000000"/>
          <w:sz w:val="30"/>
          <w:szCs w:val="30"/>
        </w:rPr>
        <w:t>，</w:t>
      </w:r>
      <w:r w:rsidR="00971463">
        <w:rPr>
          <w:rFonts w:ascii="仿宋_GB2312" w:eastAsia="仿宋_GB2312" w:hint="eastAsia"/>
          <w:bCs/>
          <w:color w:val="000000"/>
          <w:sz w:val="30"/>
          <w:szCs w:val="30"/>
        </w:rPr>
        <w:t>组织</w:t>
      </w:r>
      <w:r w:rsidRPr="00870928">
        <w:rPr>
          <w:rFonts w:ascii="仿宋_GB2312" w:eastAsia="仿宋_GB2312" w:hint="eastAsia"/>
          <w:bCs/>
          <w:color w:val="000000"/>
          <w:sz w:val="30"/>
          <w:szCs w:val="30"/>
        </w:rPr>
        <w:t>召开第九次教学工作会议。</w:t>
      </w:r>
    </w:p>
    <w:p w:rsidR="00875A48" w:rsidRPr="00FB19D9" w:rsidRDefault="00971463" w:rsidP="00374EC8">
      <w:pPr>
        <w:spacing w:line="360" w:lineRule="auto"/>
        <w:ind w:firstLineChars="200" w:firstLine="600"/>
        <w:rPr>
          <w:rFonts w:ascii="仿宋_GB2312" w:eastAsia="仿宋_GB2312"/>
          <w:bCs/>
          <w:color w:val="000000"/>
          <w:sz w:val="30"/>
          <w:szCs w:val="30"/>
        </w:rPr>
      </w:pPr>
      <w:r>
        <w:rPr>
          <w:rFonts w:ascii="仿宋_GB2312" w:eastAsia="仿宋_GB2312" w:hint="eastAsia"/>
          <w:bCs/>
          <w:color w:val="000000"/>
          <w:sz w:val="30"/>
          <w:szCs w:val="30"/>
        </w:rPr>
        <w:t>3．加强</w:t>
      </w:r>
      <w:r w:rsidR="00875A48" w:rsidRPr="00FB19D9">
        <w:rPr>
          <w:rFonts w:ascii="仿宋_GB2312" w:eastAsia="仿宋_GB2312" w:hint="eastAsia"/>
          <w:bCs/>
          <w:color w:val="000000"/>
          <w:sz w:val="30"/>
          <w:szCs w:val="30"/>
        </w:rPr>
        <w:t>教学研究</w:t>
      </w:r>
      <w:r w:rsidR="00875A48" w:rsidRPr="00FB19D9">
        <w:rPr>
          <w:rFonts w:ascii="仿宋_GB2312" w:eastAsia="仿宋_GB2312" w:hint="eastAsia"/>
          <w:color w:val="000000"/>
          <w:sz w:val="30"/>
          <w:szCs w:val="30"/>
        </w:rPr>
        <w:t>，积极组织申报各级各类</w:t>
      </w:r>
      <w:r>
        <w:rPr>
          <w:rFonts w:ascii="仿宋_GB2312" w:eastAsia="仿宋_GB2312" w:hint="eastAsia"/>
          <w:color w:val="000000"/>
          <w:sz w:val="30"/>
          <w:szCs w:val="30"/>
        </w:rPr>
        <w:t>教学建设项目</w:t>
      </w:r>
      <w:r w:rsidR="00875A48" w:rsidRPr="00FB19D9">
        <w:rPr>
          <w:rFonts w:ascii="仿宋_GB2312" w:eastAsia="仿宋_GB2312" w:hint="eastAsia"/>
          <w:color w:val="000000"/>
          <w:sz w:val="30"/>
          <w:szCs w:val="30"/>
        </w:rPr>
        <w:t>，</w:t>
      </w:r>
      <w:r w:rsidR="00875A48" w:rsidRPr="00FB19D9">
        <w:rPr>
          <w:rFonts w:ascii="仿宋_GB2312" w:eastAsia="仿宋_GB2312" w:hint="eastAsia"/>
          <w:bCs/>
          <w:color w:val="000000"/>
          <w:sz w:val="30"/>
          <w:szCs w:val="30"/>
        </w:rPr>
        <w:t>做好省级、国家级教学成果奖的培育工作。</w:t>
      </w:r>
    </w:p>
    <w:p w:rsidR="00971463" w:rsidRDefault="00971463" w:rsidP="00374EC8">
      <w:pPr>
        <w:spacing w:line="360" w:lineRule="auto"/>
        <w:ind w:firstLineChars="200" w:firstLine="600"/>
        <w:rPr>
          <w:rFonts w:ascii="仿宋_GB2312" w:eastAsia="仿宋_GB2312"/>
          <w:bCs/>
          <w:color w:val="000000"/>
          <w:sz w:val="30"/>
          <w:szCs w:val="30"/>
        </w:rPr>
      </w:pPr>
      <w:r>
        <w:rPr>
          <w:rFonts w:ascii="仿宋_GB2312" w:eastAsia="仿宋_GB2312" w:hint="eastAsia"/>
          <w:bCs/>
          <w:color w:val="000000"/>
          <w:sz w:val="30"/>
          <w:szCs w:val="30"/>
        </w:rPr>
        <w:t>4</w:t>
      </w:r>
      <w:r w:rsidR="00875A48" w:rsidRPr="00FB19D9">
        <w:rPr>
          <w:rFonts w:ascii="仿宋_GB2312" w:eastAsia="仿宋_GB2312" w:hint="eastAsia"/>
          <w:bCs/>
          <w:color w:val="000000"/>
          <w:sz w:val="30"/>
          <w:szCs w:val="30"/>
        </w:rPr>
        <w:t>.</w:t>
      </w:r>
      <w:r>
        <w:rPr>
          <w:rFonts w:ascii="仿宋_GB2312" w:eastAsia="仿宋_GB2312" w:hint="eastAsia"/>
          <w:bCs/>
          <w:color w:val="000000"/>
          <w:sz w:val="30"/>
          <w:szCs w:val="30"/>
        </w:rPr>
        <w:t>出台《常州工学院</w:t>
      </w:r>
      <w:r w:rsidR="00875A48" w:rsidRPr="00FB19D9">
        <w:rPr>
          <w:rFonts w:ascii="仿宋_GB2312" w:eastAsia="仿宋_GB2312" w:hint="eastAsia"/>
          <w:bCs/>
          <w:color w:val="000000"/>
          <w:sz w:val="30"/>
          <w:szCs w:val="30"/>
        </w:rPr>
        <w:t>专业建设规划</w:t>
      </w:r>
      <w:r>
        <w:rPr>
          <w:rFonts w:ascii="仿宋_GB2312" w:eastAsia="仿宋_GB2312" w:hint="eastAsia"/>
          <w:bCs/>
          <w:color w:val="000000"/>
          <w:sz w:val="30"/>
          <w:szCs w:val="30"/>
        </w:rPr>
        <w:t>（2016～2020）》</w:t>
      </w:r>
      <w:r w:rsidR="00875A48" w:rsidRPr="00FB19D9">
        <w:rPr>
          <w:rFonts w:ascii="仿宋_GB2312" w:eastAsia="仿宋_GB2312" w:hint="eastAsia"/>
          <w:bCs/>
          <w:color w:val="000000"/>
          <w:sz w:val="30"/>
          <w:szCs w:val="30"/>
        </w:rPr>
        <w:t>，</w:t>
      </w:r>
      <w:r w:rsidRPr="00971463">
        <w:rPr>
          <w:rFonts w:ascii="仿宋_GB2312" w:eastAsia="仿宋_GB2312" w:hint="eastAsia"/>
          <w:bCs/>
          <w:color w:val="000000"/>
          <w:sz w:val="30"/>
          <w:szCs w:val="30"/>
        </w:rPr>
        <w:t>做好国家级特色专业、国家级“综合改革试点”专业、国家（省）级“卓越计划”专业、省级品牌专业一期工程建设项目、省级重点专业（类）、校级重点专业建设的管理、监督与年终绩效考核工作。</w:t>
      </w:r>
      <w:r>
        <w:rPr>
          <w:rFonts w:ascii="仿宋_GB2312" w:eastAsia="仿宋_GB2312" w:hint="eastAsia"/>
          <w:bCs/>
          <w:color w:val="000000"/>
          <w:sz w:val="30"/>
          <w:szCs w:val="30"/>
        </w:rPr>
        <w:t>扎实推进工程教育专业认证（评估）和师范类专业认证工作。</w:t>
      </w:r>
    </w:p>
    <w:p w:rsidR="00875A48" w:rsidRPr="00FB19D9" w:rsidRDefault="00BE1E1A" w:rsidP="00374EC8">
      <w:pPr>
        <w:spacing w:line="360" w:lineRule="auto"/>
        <w:ind w:firstLineChars="200" w:firstLine="600"/>
        <w:rPr>
          <w:rFonts w:ascii="仿宋_GB2312" w:eastAsia="仿宋_GB2312"/>
          <w:bCs/>
          <w:color w:val="000000"/>
          <w:sz w:val="30"/>
          <w:szCs w:val="30"/>
        </w:rPr>
      </w:pPr>
      <w:r>
        <w:rPr>
          <w:rFonts w:ascii="仿宋_GB2312" w:eastAsia="仿宋_GB2312" w:hint="eastAsia"/>
          <w:bCs/>
          <w:color w:val="000000"/>
          <w:sz w:val="30"/>
          <w:szCs w:val="30"/>
        </w:rPr>
        <w:t>5</w:t>
      </w:r>
      <w:r w:rsidR="00875A48" w:rsidRPr="00FB19D9">
        <w:rPr>
          <w:rFonts w:ascii="仿宋_GB2312" w:eastAsia="仿宋_GB2312" w:hint="eastAsia"/>
          <w:bCs/>
          <w:color w:val="000000"/>
          <w:sz w:val="30"/>
          <w:szCs w:val="30"/>
        </w:rPr>
        <w:t>.</w:t>
      </w:r>
      <w:r w:rsidRPr="00BE1E1A">
        <w:rPr>
          <w:rFonts w:hint="eastAsia"/>
        </w:rPr>
        <w:t xml:space="preserve"> </w:t>
      </w:r>
      <w:r w:rsidRPr="00BE1E1A">
        <w:rPr>
          <w:rFonts w:ascii="仿宋_GB2312" w:eastAsia="仿宋_GB2312" w:hint="eastAsia"/>
          <w:bCs/>
          <w:color w:val="000000"/>
          <w:sz w:val="30"/>
          <w:szCs w:val="30"/>
        </w:rPr>
        <w:t>修订学生转专业</w:t>
      </w:r>
      <w:r w:rsidR="00E91F29">
        <w:rPr>
          <w:rFonts w:ascii="仿宋_GB2312" w:eastAsia="仿宋_GB2312" w:hint="eastAsia"/>
          <w:bCs/>
          <w:color w:val="000000"/>
          <w:sz w:val="30"/>
          <w:szCs w:val="30"/>
        </w:rPr>
        <w:t>管理办法，进一步调动学生的学习积极性、主动性，使学生有更多的选择和发展</w:t>
      </w:r>
      <w:r w:rsidRPr="00BE1E1A">
        <w:rPr>
          <w:rFonts w:ascii="仿宋_GB2312" w:eastAsia="仿宋_GB2312" w:hint="eastAsia"/>
          <w:bCs/>
          <w:color w:val="000000"/>
          <w:sz w:val="30"/>
          <w:szCs w:val="30"/>
        </w:rPr>
        <w:t>机会，全面提高人才培养质量。</w:t>
      </w:r>
    </w:p>
    <w:p w:rsidR="00BE1E1A" w:rsidRDefault="00875A48" w:rsidP="00374EC8">
      <w:pPr>
        <w:spacing w:line="360" w:lineRule="auto"/>
        <w:ind w:firstLineChars="200" w:firstLine="600"/>
        <w:rPr>
          <w:rFonts w:ascii="仿宋_GB2312" w:eastAsia="仿宋_GB2312"/>
          <w:bCs/>
          <w:sz w:val="30"/>
          <w:szCs w:val="30"/>
        </w:rPr>
      </w:pPr>
      <w:r w:rsidRPr="00FB19D9">
        <w:rPr>
          <w:rFonts w:ascii="仿宋_GB2312" w:eastAsia="仿宋_GB2312" w:hint="eastAsia"/>
          <w:bCs/>
          <w:sz w:val="30"/>
          <w:szCs w:val="30"/>
        </w:rPr>
        <w:t>6.</w:t>
      </w:r>
      <w:r w:rsidR="00BE1E1A" w:rsidRPr="00BE1E1A">
        <w:rPr>
          <w:rFonts w:hint="eastAsia"/>
        </w:rPr>
        <w:t xml:space="preserve"> </w:t>
      </w:r>
      <w:r w:rsidR="00BE1E1A" w:rsidRPr="00BE1E1A">
        <w:rPr>
          <w:rFonts w:ascii="仿宋_GB2312" w:eastAsia="仿宋_GB2312" w:hint="eastAsia"/>
          <w:bCs/>
          <w:sz w:val="30"/>
          <w:szCs w:val="30"/>
        </w:rPr>
        <w:t>进一步完善教学管理运行机制，</w:t>
      </w:r>
      <w:r w:rsidR="00BE1E1A">
        <w:rPr>
          <w:rFonts w:ascii="仿宋_GB2312" w:eastAsia="仿宋_GB2312" w:hint="eastAsia"/>
          <w:bCs/>
          <w:sz w:val="30"/>
          <w:szCs w:val="30"/>
        </w:rPr>
        <w:t>充分调研论证</w:t>
      </w:r>
      <w:r w:rsidR="00BE1E1A" w:rsidRPr="00BE1E1A">
        <w:rPr>
          <w:rFonts w:ascii="仿宋_GB2312" w:eastAsia="仿宋_GB2312" w:hint="eastAsia"/>
          <w:bCs/>
          <w:sz w:val="30"/>
          <w:szCs w:val="30"/>
        </w:rPr>
        <w:t>二级教</w:t>
      </w:r>
      <w:r w:rsidR="00BE1E1A">
        <w:rPr>
          <w:rFonts w:ascii="仿宋_GB2312" w:eastAsia="仿宋_GB2312" w:hint="eastAsia"/>
          <w:bCs/>
          <w:sz w:val="30"/>
          <w:szCs w:val="30"/>
        </w:rPr>
        <w:t>务</w:t>
      </w:r>
      <w:r w:rsidR="00BE1E1A" w:rsidRPr="00BE1E1A">
        <w:rPr>
          <w:rFonts w:ascii="仿宋_GB2312" w:eastAsia="仿宋_GB2312" w:hint="eastAsia"/>
          <w:bCs/>
          <w:sz w:val="30"/>
          <w:szCs w:val="30"/>
        </w:rPr>
        <w:t>管理</w:t>
      </w:r>
      <w:r w:rsidR="00BE1E1A">
        <w:rPr>
          <w:rFonts w:ascii="仿宋_GB2312" w:eastAsia="仿宋_GB2312" w:hint="eastAsia"/>
          <w:bCs/>
          <w:sz w:val="30"/>
          <w:szCs w:val="30"/>
        </w:rPr>
        <w:t>、“三学期制”的可行性</w:t>
      </w:r>
      <w:r w:rsidR="00BE1E1A" w:rsidRPr="00BE1E1A">
        <w:rPr>
          <w:rFonts w:ascii="仿宋_GB2312" w:eastAsia="仿宋_GB2312" w:hint="eastAsia"/>
          <w:bCs/>
          <w:sz w:val="30"/>
          <w:szCs w:val="30"/>
        </w:rPr>
        <w:t>，</w:t>
      </w:r>
      <w:r w:rsidR="00BE1E1A">
        <w:rPr>
          <w:rFonts w:ascii="仿宋_GB2312" w:eastAsia="仿宋_GB2312" w:hint="eastAsia"/>
          <w:bCs/>
          <w:sz w:val="30"/>
          <w:szCs w:val="30"/>
        </w:rPr>
        <w:t>鼓励有条件的二级学院进行试点，</w:t>
      </w:r>
      <w:r w:rsidR="00BE1E1A" w:rsidRPr="00BE1E1A">
        <w:rPr>
          <w:rFonts w:ascii="仿宋_GB2312" w:eastAsia="仿宋_GB2312" w:hint="eastAsia"/>
          <w:bCs/>
          <w:sz w:val="30"/>
          <w:szCs w:val="30"/>
        </w:rPr>
        <w:lastRenderedPageBreak/>
        <w:t>提高教学</w:t>
      </w:r>
      <w:r w:rsidR="00955CFB">
        <w:rPr>
          <w:rFonts w:ascii="仿宋_GB2312" w:eastAsia="仿宋_GB2312" w:hint="eastAsia"/>
          <w:bCs/>
          <w:sz w:val="30"/>
          <w:szCs w:val="30"/>
        </w:rPr>
        <w:t>管理效率，确保教学运行</w:t>
      </w:r>
      <w:r w:rsidR="00BE1E1A" w:rsidRPr="00BE1E1A">
        <w:rPr>
          <w:rFonts w:ascii="仿宋_GB2312" w:eastAsia="仿宋_GB2312" w:hint="eastAsia"/>
          <w:bCs/>
          <w:sz w:val="30"/>
          <w:szCs w:val="30"/>
        </w:rPr>
        <w:t>规范有序。</w:t>
      </w:r>
    </w:p>
    <w:p w:rsidR="00955CFB" w:rsidRPr="00955CFB" w:rsidRDefault="00BE1E1A" w:rsidP="00374EC8">
      <w:pPr>
        <w:spacing w:line="360" w:lineRule="auto"/>
        <w:ind w:firstLineChars="200" w:firstLine="600"/>
        <w:rPr>
          <w:rFonts w:ascii="仿宋_GB2312" w:eastAsia="仿宋_GB2312"/>
          <w:bCs/>
          <w:sz w:val="30"/>
          <w:szCs w:val="30"/>
        </w:rPr>
      </w:pPr>
      <w:r w:rsidRPr="00FB19D9">
        <w:rPr>
          <w:rFonts w:ascii="仿宋_GB2312" w:eastAsia="仿宋_GB2312" w:hint="eastAsia"/>
          <w:bCs/>
          <w:sz w:val="30"/>
          <w:szCs w:val="30"/>
        </w:rPr>
        <w:t xml:space="preserve"> </w:t>
      </w:r>
      <w:r w:rsidR="00955CFB" w:rsidRPr="00955CFB">
        <w:rPr>
          <w:rFonts w:ascii="仿宋_GB2312" w:eastAsia="仿宋_GB2312" w:hint="eastAsia"/>
          <w:bCs/>
          <w:sz w:val="30"/>
          <w:szCs w:val="30"/>
        </w:rPr>
        <w:t>7.组织二级教学单位开展实验室建设规划的制订与论证工作，组织开展综合性、设计性与研究性实验项目的梳理、申报和认定，完成省级示范中心的验收工作，组织开展校外实习基地建设及使用专项检查。</w:t>
      </w:r>
    </w:p>
    <w:p w:rsid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8.制订创新创业学院的内外部装饰方案,推进创新创业教育实施方案的落实，组织学生工作室开展创新创业实践，举办第二届创新创业成果展，积极组织参加各级各类学科竞赛，全面营造创新创业文化氛围。</w:t>
      </w:r>
    </w:p>
    <w:p w:rsidR="00875A48" w:rsidRPr="00FB19D9" w:rsidRDefault="00875A48" w:rsidP="00374EC8">
      <w:pPr>
        <w:spacing w:line="360" w:lineRule="auto"/>
        <w:ind w:firstLineChars="200" w:firstLine="602"/>
        <w:rPr>
          <w:rFonts w:ascii="仿宋_GB2312" w:eastAsia="仿宋_GB2312" w:hAnsi="宋体"/>
          <w:b/>
          <w:bCs/>
          <w:sz w:val="30"/>
          <w:szCs w:val="30"/>
        </w:rPr>
      </w:pPr>
      <w:r w:rsidRPr="00FB19D9">
        <w:rPr>
          <w:rFonts w:ascii="仿宋_GB2312" w:eastAsia="仿宋_GB2312" w:hAnsi="宋体" w:hint="eastAsia"/>
          <w:b/>
          <w:bCs/>
          <w:sz w:val="30"/>
          <w:szCs w:val="30"/>
        </w:rPr>
        <w:t>二、主要工作</w:t>
      </w:r>
    </w:p>
    <w:p w:rsidR="00B17CE8" w:rsidRPr="00374EC8" w:rsidRDefault="00B17CE8" w:rsidP="00374EC8">
      <w:pPr>
        <w:spacing w:line="360" w:lineRule="auto"/>
        <w:ind w:firstLineChars="200" w:firstLine="602"/>
        <w:rPr>
          <w:rFonts w:ascii="仿宋_GB2312" w:eastAsia="仿宋_GB2312" w:hAnsi="宋体"/>
          <w:b/>
          <w:bCs/>
          <w:sz w:val="30"/>
          <w:szCs w:val="30"/>
        </w:rPr>
      </w:pPr>
      <w:r w:rsidRPr="00374EC8">
        <w:rPr>
          <w:rFonts w:ascii="仿宋_GB2312" w:eastAsia="仿宋_GB2312" w:hAnsi="宋体"/>
          <w:b/>
          <w:bCs/>
          <w:sz w:val="30"/>
          <w:szCs w:val="30"/>
        </w:rPr>
        <w:t>（一）教学</w:t>
      </w:r>
      <w:r w:rsidRPr="00374EC8">
        <w:rPr>
          <w:rFonts w:ascii="仿宋_GB2312" w:eastAsia="仿宋_GB2312" w:hAnsi="宋体" w:hint="eastAsia"/>
          <w:b/>
          <w:bCs/>
          <w:sz w:val="30"/>
          <w:szCs w:val="30"/>
        </w:rPr>
        <w:t>运行</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1.做好教学任务下达、教学进程安排、学生选课、课表编排、日常调停课、教室调度工作。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2.做好期末考试、期初补考、重修课程考试，全国大学英语四、六级考试，江苏省计算机等级考试，专业四级、八级考试的组织工作。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3.做好成绩管理工作。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4</w:t>
      </w:r>
      <w:r w:rsidRPr="00B17CE8">
        <w:rPr>
          <w:rFonts w:ascii="仿宋_GB2312" w:eastAsia="仿宋_GB2312"/>
          <w:bCs/>
          <w:sz w:val="30"/>
          <w:szCs w:val="30"/>
        </w:rPr>
        <w:t>.编印201</w:t>
      </w:r>
      <w:r w:rsidRPr="00B17CE8">
        <w:rPr>
          <w:rFonts w:ascii="仿宋_GB2312" w:eastAsia="仿宋_GB2312" w:hint="eastAsia"/>
          <w:bCs/>
          <w:sz w:val="30"/>
          <w:szCs w:val="30"/>
        </w:rPr>
        <w:t>6</w:t>
      </w:r>
      <w:r w:rsidRPr="00B17CE8">
        <w:rPr>
          <w:rFonts w:ascii="仿宋_GB2312" w:eastAsia="仿宋_GB2312"/>
          <w:bCs/>
          <w:sz w:val="30"/>
          <w:szCs w:val="30"/>
        </w:rPr>
        <w:t>级培养方案</w:t>
      </w:r>
      <w:r w:rsidRPr="00B17CE8">
        <w:rPr>
          <w:rFonts w:ascii="仿宋_GB2312" w:eastAsia="仿宋_GB2312" w:hint="eastAsia"/>
          <w:bCs/>
          <w:sz w:val="30"/>
          <w:szCs w:val="30"/>
        </w:rPr>
        <w:t>，</w:t>
      </w:r>
      <w:r w:rsidRPr="00B17CE8">
        <w:rPr>
          <w:rFonts w:ascii="仿宋_GB2312" w:eastAsia="仿宋_GB2312"/>
          <w:bCs/>
          <w:sz w:val="30"/>
          <w:szCs w:val="30"/>
        </w:rPr>
        <w:t>制（修）定201</w:t>
      </w:r>
      <w:r w:rsidRPr="00B17CE8">
        <w:rPr>
          <w:rFonts w:ascii="仿宋_GB2312" w:eastAsia="仿宋_GB2312" w:hint="eastAsia"/>
          <w:bCs/>
          <w:sz w:val="30"/>
          <w:szCs w:val="30"/>
        </w:rPr>
        <w:t>7</w:t>
      </w:r>
      <w:r w:rsidRPr="00B17CE8">
        <w:rPr>
          <w:rFonts w:ascii="仿宋_GB2312" w:eastAsia="仿宋_GB2312"/>
          <w:bCs/>
          <w:sz w:val="30"/>
          <w:szCs w:val="30"/>
        </w:rPr>
        <w:t>级培养方案。</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5.做好网络通识选修课程的管理工作。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6.做好学分认定相关工作。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7.定期召开二级学院教学秘书及教学信息员会议，及时传达有关任务和要求，听取意见和建议。</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lastRenderedPageBreak/>
        <w:t>8.充分利用现有教务管理系统和学校网络平台，简化办事流程，提高工作效率。</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9.做好留学生教学管理有关工作。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10.组织</w:t>
      </w:r>
      <w:r w:rsidRPr="00B17CE8">
        <w:rPr>
          <w:rFonts w:ascii="仿宋_GB2312" w:eastAsia="仿宋_GB2312"/>
          <w:bCs/>
          <w:sz w:val="30"/>
          <w:szCs w:val="30"/>
        </w:rPr>
        <w:t>做好教学检查工作。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11.</w:t>
      </w:r>
      <w:r w:rsidRPr="00B17CE8">
        <w:rPr>
          <w:rFonts w:ascii="仿宋_GB2312" w:eastAsia="仿宋_GB2312"/>
          <w:bCs/>
          <w:sz w:val="30"/>
          <w:szCs w:val="30"/>
        </w:rPr>
        <w:t>做好2016年度全校教学工作量核算及重修工作量和费用核算。</w:t>
      </w:r>
    </w:p>
    <w:p w:rsidR="00B17CE8" w:rsidRPr="00374EC8" w:rsidRDefault="00B17CE8" w:rsidP="00374EC8">
      <w:pPr>
        <w:spacing w:line="360" w:lineRule="auto"/>
        <w:ind w:firstLineChars="200" w:firstLine="602"/>
        <w:rPr>
          <w:rFonts w:ascii="仿宋_GB2312" w:eastAsia="仿宋_GB2312" w:hAnsi="宋体"/>
          <w:b/>
          <w:bCs/>
          <w:sz w:val="30"/>
          <w:szCs w:val="30"/>
        </w:rPr>
      </w:pPr>
      <w:r w:rsidRPr="00374EC8">
        <w:rPr>
          <w:rFonts w:ascii="仿宋_GB2312" w:eastAsia="仿宋_GB2312" w:hAnsi="宋体"/>
          <w:b/>
          <w:bCs/>
          <w:sz w:val="30"/>
          <w:szCs w:val="30"/>
        </w:rPr>
        <w:t>（</w:t>
      </w:r>
      <w:r w:rsidRPr="00374EC8">
        <w:rPr>
          <w:rFonts w:ascii="仿宋_GB2312" w:eastAsia="仿宋_GB2312" w:hAnsi="宋体" w:hint="eastAsia"/>
          <w:b/>
          <w:bCs/>
          <w:sz w:val="30"/>
          <w:szCs w:val="30"/>
        </w:rPr>
        <w:t>二</w:t>
      </w:r>
      <w:r w:rsidRPr="00374EC8">
        <w:rPr>
          <w:rFonts w:ascii="仿宋_GB2312" w:eastAsia="仿宋_GB2312" w:hAnsi="宋体"/>
          <w:b/>
          <w:bCs/>
          <w:sz w:val="30"/>
          <w:szCs w:val="30"/>
        </w:rPr>
        <w:t>）</w:t>
      </w:r>
      <w:r w:rsidRPr="00374EC8">
        <w:rPr>
          <w:rFonts w:ascii="仿宋_GB2312" w:eastAsia="仿宋_GB2312" w:hAnsi="宋体" w:hint="eastAsia"/>
          <w:b/>
          <w:bCs/>
          <w:sz w:val="30"/>
          <w:szCs w:val="30"/>
        </w:rPr>
        <w:t>学籍</w:t>
      </w:r>
      <w:r w:rsidRPr="00374EC8">
        <w:rPr>
          <w:rFonts w:ascii="仿宋_GB2312" w:eastAsia="仿宋_GB2312" w:hAnsi="宋体"/>
          <w:b/>
          <w:bCs/>
          <w:sz w:val="30"/>
          <w:szCs w:val="30"/>
        </w:rPr>
        <w:t>管理</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1</w:t>
      </w:r>
      <w:r w:rsidRPr="00B17CE8">
        <w:rPr>
          <w:rFonts w:ascii="仿宋_GB2312" w:eastAsia="仿宋_GB2312"/>
          <w:bCs/>
          <w:sz w:val="30"/>
          <w:szCs w:val="30"/>
        </w:rPr>
        <w:t>.</w:t>
      </w:r>
      <w:r w:rsidR="00E91F29">
        <w:rPr>
          <w:rFonts w:ascii="仿宋_GB2312" w:eastAsia="仿宋_GB2312" w:hint="eastAsia"/>
          <w:bCs/>
          <w:sz w:val="30"/>
          <w:szCs w:val="30"/>
        </w:rPr>
        <w:t>做好</w:t>
      </w:r>
      <w:r w:rsidRPr="00B17CE8">
        <w:rPr>
          <w:rFonts w:ascii="仿宋_GB2312" w:eastAsia="仿宋_GB2312" w:hint="eastAsia"/>
          <w:bCs/>
          <w:sz w:val="30"/>
          <w:szCs w:val="30"/>
        </w:rPr>
        <w:t>学籍异动的登记、报批、存档和系统信息维护工作；做好2015</w:t>
      </w:r>
      <w:r w:rsidR="00E91F29">
        <w:rPr>
          <w:rFonts w:ascii="仿宋_GB2312" w:eastAsia="仿宋_GB2312" w:hint="eastAsia"/>
          <w:bCs/>
          <w:sz w:val="30"/>
          <w:szCs w:val="30"/>
        </w:rPr>
        <w:t>级获批转专业学生的相关</w:t>
      </w:r>
      <w:r w:rsidRPr="00B17CE8">
        <w:rPr>
          <w:rFonts w:ascii="仿宋_GB2312" w:eastAsia="仿宋_GB2312" w:hint="eastAsia"/>
          <w:bCs/>
          <w:sz w:val="30"/>
          <w:szCs w:val="30"/>
        </w:rPr>
        <w:t>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2</w:t>
      </w:r>
      <w:r w:rsidRPr="00B17CE8">
        <w:rPr>
          <w:rFonts w:ascii="仿宋_GB2312" w:eastAsia="仿宋_GB2312"/>
          <w:bCs/>
          <w:sz w:val="30"/>
          <w:szCs w:val="30"/>
        </w:rPr>
        <w:t>.</w:t>
      </w:r>
      <w:r w:rsidRPr="00B17CE8">
        <w:rPr>
          <w:rFonts w:ascii="仿宋_GB2312" w:eastAsia="仿宋_GB2312" w:hint="eastAsia"/>
          <w:bCs/>
          <w:sz w:val="30"/>
          <w:szCs w:val="30"/>
        </w:rPr>
        <w:t>做好</w:t>
      </w:r>
      <w:r w:rsidRPr="00B17CE8">
        <w:rPr>
          <w:rFonts w:ascii="仿宋_GB2312" w:eastAsia="仿宋_GB2312"/>
          <w:bCs/>
          <w:sz w:val="30"/>
          <w:szCs w:val="30"/>
        </w:rPr>
        <w:t>201</w:t>
      </w:r>
      <w:r w:rsidRPr="00B17CE8">
        <w:rPr>
          <w:rFonts w:ascii="仿宋_GB2312" w:eastAsia="仿宋_GB2312" w:hint="eastAsia"/>
          <w:bCs/>
          <w:sz w:val="30"/>
          <w:szCs w:val="30"/>
        </w:rPr>
        <w:t>6</w:t>
      </w:r>
      <w:r w:rsidRPr="00B17CE8">
        <w:rPr>
          <w:rFonts w:ascii="仿宋_GB2312" w:eastAsia="仿宋_GB2312"/>
          <w:bCs/>
          <w:sz w:val="30"/>
          <w:szCs w:val="30"/>
        </w:rPr>
        <w:t>级新生数据接收、编班、报到和建档工作。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3</w:t>
      </w:r>
      <w:r w:rsidRPr="00B17CE8">
        <w:rPr>
          <w:rFonts w:ascii="仿宋_GB2312" w:eastAsia="仿宋_GB2312"/>
          <w:bCs/>
          <w:sz w:val="30"/>
          <w:szCs w:val="30"/>
        </w:rPr>
        <w:t>.</w:t>
      </w:r>
      <w:r w:rsidRPr="00B17CE8">
        <w:rPr>
          <w:rFonts w:ascii="仿宋_GB2312" w:eastAsia="仿宋_GB2312" w:hint="eastAsia"/>
          <w:bCs/>
          <w:sz w:val="30"/>
          <w:szCs w:val="30"/>
        </w:rPr>
        <w:t>做好</w:t>
      </w:r>
      <w:r w:rsidRPr="00B17CE8">
        <w:rPr>
          <w:rFonts w:ascii="仿宋_GB2312" w:eastAsia="仿宋_GB2312"/>
          <w:bCs/>
          <w:sz w:val="30"/>
          <w:szCs w:val="30"/>
        </w:rPr>
        <w:t>在校生</w:t>
      </w:r>
      <w:r w:rsidRPr="00B17CE8">
        <w:rPr>
          <w:rFonts w:ascii="仿宋_GB2312" w:eastAsia="仿宋_GB2312" w:hint="eastAsia"/>
          <w:bCs/>
          <w:sz w:val="30"/>
          <w:szCs w:val="30"/>
        </w:rPr>
        <w:t>新学期注册、</w:t>
      </w:r>
      <w:r w:rsidRPr="00B17CE8">
        <w:rPr>
          <w:rFonts w:ascii="仿宋_GB2312" w:eastAsia="仿宋_GB2312"/>
          <w:bCs/>
          <w:sz w:val="30"/>
          <w:szCs w:val="30"/>
        </w:rPr>
        <w:t>学年电子注册和201</w:t>
      </w:r>
      <w:r w:rsidRPr="00B17CE8">
        <w:rPr>
          <w:rFonts w:ascii="仿宋_GB2312" w:eastAsia="仿宋_GB2312" w:hint="eastAsia"/>
          <w:bCs/>
          <w:sz w:val="30"/>
          <w:szCs w:val="30"/>
        </w:rPr>
        <w:t>6年</w:t>
      </w:r>
      <w:r w:rsidRPr="00B17CE8">
        <w:rPr>
          <w:rFonts w:ascii="仿宋_GB2312" w:eastAsia="仿宋_GB2312"/>
          <w:bCs/>
          <w:sz w:val="30"/>
          <w:szCs w:val="30"/>
        </w:rPr>
        <w:t>入学新生学籍电子注册工作。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4</w:t>
      </w:r>
      <w:r w:rsidRPr="00B17CE8">
        <w:rPr>
          <w:rFonts w:ascii="仿宋_GB2312" w:eastAsia="仿宋_GB2312"/>
          <w:bCs/>
          <w:sz w:val="30"/>
          <w:szCs w:val="30"/>
        </w:rPr>
        <w:t>.</w:t>
      </w:r>
      <w:r w:rsidRPr="00B17CE8">
        <w:rPr>
          <w:rFonts w:ascii="仿宋_GB2312" w:eastAsia="仿宋_GB2312" w:hint="eastAsia"/>
          <w:bCs/>
          <w:sz w:val="30"/>
          <w:szCs w:val="30"/>
        </w:rPr>
        <w:t>做好</w:t>
      </w:r>
      <w:r w:rsidRPr="00B17CE8">
        <w:rPr>
          <w:rFonts w:ascii="仿宋_GB2312" w:eastAsia="仿宋_GB2312"/>
          <w:bCs/>
          <w:sz w:val="30"/>
          <w:szCs w:val="30"/>
        </w:rPr>
        <w:t>学历证书换证和学位补授的审核与申报工作。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5</w:t>
      </w:r>
      <w:r w:rsidRPr="00B17CE8">
        <w:rPr>
          <w:rFonts w:ascii="仿宋_GB2312" w:eastAsia="仿宋_GB2312"/>
          <w:bCs/>
          <w:sz w:val="30"/>
          <w:szCs w:val="30"/>
        </w:rPr>
        <w:t>.</w:t>
      </w:r>
      <w:r w:rsidRPr="00B17CE8">
        <w:rPr>
          <w:rFonts w:ascii="仿宋_GB2312" w:eastAsia="仿宋_GB2312" w:hint="eastAsia"/>
          <w:bCs/>
          <w:sz w:val="30"/>
          <w:szCs w:val="30"/>
        </w:rPr>
        <w:t>做好各类在校生数据统计工作和</w:t>
      </w:r>
      <w:r w:rsidRPr="00B17CE8">
        <w:rPr>
          <w:rFonts w:ascii="仿宋_GB2312" w:eastAsia="仿宋_GB2312"/>
          <w:bCs/>
          <w:sz w:val="30"/>
          <w:szCs w:val="30"/>
        </w:rPr>
        <w:t>高基报表统计工作（相关部分）。</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6.做好新生学年电子注册政策告知和学生证、火车票优惠卡发放与办理工作。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7.做好2017届毕业生基本信息与电子图像校对工作。</w:t>
      </w:r>
    </w:p>
    <w:p w:rsidR="00B17CE8" w:rsidRPr="00B17CE8"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8.完成2016届毕业生学籍档案编制造册。</w:t>
      </w:r>
    </w:p>
    <w:p w:rsidR="00B17CE8" w:rsidRPr="00E91F29" w:rsidRDefault="00B17CE8" w:rsidP="00374EC8">
      <w:pPr>
        <w:spacing w:line="360" w:lineRule="auto"/>
        <w:ind w:firstLineChars="200" w:firstLine="600"/>
        <w:rPr>
          <w:rFonts w:ascii="仿宋_GB2312" w:eastAsia="仿宋_GB2312"/>
          <w:bCs/>
          <w:sz w:val="30"/>
          <w:szCs w:val="30"/>
        </w:rPr>
      </w:pPr>
      <w:r w:rsidRPr="00B17CE8">
        <w:rPr>
          <w:rFonts w:ascii="仿宋_GB2312" w:eastAsia="仿宋_GB2312" w:hint="eastAsia"/>
          <w:bCs/>
          <w:sz w:val="30"/>
          <w:szCs w:val="30"/>
        </w:rPr>
        <w:t>9.做好留学生学籍管理有关工作。</w:t>
      </w:r>
    </w:p>
    <w:p w:rsidR="00875A48" w:rsidRPr="00FB19D9" w:rsidRDefault="00875A48" w:rsidP="00374EC8">
      <w:pPr>
        <w:spacing w:line="360" w:lineRule="auto"/>
        <w:ind w:firstLineChars="200" w:firstLine="602"/>
        <w:rPr>
          <w:rFonts w:ascii="仿宋_GB2312" w:eastAsia="仿宋_GB2312" w:hAnsi="宋体"/>
          <w:b/>
          <w:bCs/>
          <w:sz w:val="30"/>
          <w:szCs w:val="30"/>
        </w:rPr>
      </w:pPr>
      <w:r w:rsidRPr="00FB19D9">
        <w:rPr>
          <w:rFonts w:ascii="仿宋_GB2312" w:eastAsia="仿宋_GB2312" w:hAnsi="宋体" w:hint="eastAsia"/>
          <w:b/>
          <w:bCs/>
          <w:sz w:val="30"/>
          <w:szCs w:val="30"/>
        </w:rPr>
        <w:t>（</w:t>
      </w:r>
      <w:r w:rsidR="00B17CE8">
        <w:rPr>
          <w:rFonts w:ascii="仿宋_GB2312" w:eastAsia="仿宋_GB2312" w:hAnsi="宋体" w:hint="eastAsia"/>
          <w:b/>
          <w:bCs/>
          <w:sz w:val="30"/>
          <w:szCs w:val="30"/>
        </w:rPr>
        <w:t>三</w:t>
      </w:r>
      <w:r w:rsidRPr="00FB19D9">
        <w:rPr>
          <w:rFonts w:ascii="仿宋_GB2312" w:eastAsia="仿宋_GB2312" w:hAnsi="宋体" w:hint="eastAsia"/>
          <w:b/>
          <w:bCs/>
          <w:sz w:val="30"/>
          <w:szCs w:val="30"/>
        </w:rPr>
        <w:t>）教学建设</w:t>
      </w:r>
    </w:p>
    <w:p w:rsidR="00E426A5" w:rsidRPr="00E426A5" w:rsidRDefault="00E426A5" w:rsidP="00374EC8">
      <w:pPr>
        <w:spacing w:line="360" w:lineRule="auto"/>
        <w:ind w:firstLineChars="200" w:firstLine="600"/>
        <w:rPr>
          <w:rFonts w:ascii="仿宋_GB2312" w:eastAsia="仿宋_GB2312"/>
          <w:bCs/>
          <w:sz w:val="30"/>
          <w:szCs w:val="30"/>
        </w:rPr>
      </w:pPr>
      <w:r w:rsidRPr="00E426A5">
        <w:rPr>
          <w:rFonts w:ascii="仿宋_GB2312" w:eastAsia="仿宋_GB2312" w:hint="eastAsia"/>
          <w:bCs/>
          <w:sz w:val="30"/>
          <w:szCs w:val="30"/>
        </w:rPr>
        <w:t>1.做好国家级、省级、校级重点专业（品牌专业）建设项目</w:t>
      </w:r>
      <w:r w:rsidRPr="00E426A5">
        <w:rPr>
          <w:rFonts w:ascii="仿宋_GB2312" w:eastAsia="仿宋_GB2312" w:hint="eastAsia"/>
          <w:bCs/>
          <w:sz w:val="30"/>
          <w:szCs w:val="30"/>
        </w:rPr>
        <w:lastRenderedPageBreak/>
        <w:t>的管理、协调和服务工作。</w:t>
      </w:r>
    </w:p>
    <w:p w:rsidR="00E426A5" w:rsidRPr="00E426A5" w:rsidRDefault="00E426A5" w:rsidP="00374EC8">
      <w:pPr>
        <w:spacing w:line="360" w:lineRule="auto"/>
        <w:ind w:firstLineChars="200" w:firstLine="600"/>
        <w:rPr>
          <w:rFonts w:ascii="仿宋_GB2312" w:eastAsia="仿宋_GB2312"/>
          <w:bCs/>
          <w:sz w:val="30"/>
          <w:szCs w:val="30"/>
        </w:rPr>
      </w:pPr>
      <w:r w:rsidRPr="00E426A5">
        <w:rPr>
          <w:rFonts w:ascii="仿宋_GB2312" w:eastAsia="仿宋_GB2312" w:hint="eastAsia"/>
          <w:bCs/>
          <w:sz w:val="30"/>
          <w:szCs w:val="30"/>
        </w:rPr>
        <w:t>2.做好师范类专业认证的管理、协调和服务工作。</w:t>
      </w:r>
    </w:p>
    <w:p w:rsidR="00E426A5" w:rsidRPr="00E426A5" w:rsidRDefault="00E426A5" w:rsidP="00374EC8">
      <w:pPr>
        <w:spacing w:line="360" w:lineRule="auto"/>
        <w:ind w:firstLineChars="200" w:firstLine="600"/>
        <w:rPr>
          <w:rFonts w:ascii="仿宋_GB2312" w:eastAsia="仿宋_GB2312"/>
          <w:bCs/>
          <w:sz w:val="30"/>
          <w:szCs w:val="30"/>
        </w:rPr>
      </w:pPr>
      <w:r w:rsidRPr="00E426A5">
        <w:rPr>
          <w:rFonts w:ascii="仿宋_GB2312" w:eastAsia="仿宋_GB2312" w:hint="eastAsia"/>
          <w:bCs/>
          <w:sz w:val="30"/>
          <w:szCs w:val="30"/>
        </w:rPr>
        <w:t>3.做好“卓越工程教育培养计划”项目的实施、管理和协调工作。</w:t>
      </w:r>
    </w:p>
    <w:p w:rsidR="00E426A5" w:rsidRPr="00E426A5" w:rsidRDefault="00E426A5" w:rsidP="00374EC8">
      <w:pPr>
        <w:spacing w:line="360" w:lineRule="auto"/>
        <w:ind w:firstLineChars="200" w:firstLine="600"/>
        <w:rPr>
          <w:rFonts w:ascii="仿宋_GB2312" w:eastAsia="仿宋_GB2312"/>
          <w:bCs/>
          <w:sz w:val="30"/>
          <w:szCs w:val="30"/>
        </w:rPr>
      </w:pPr>
      <w:r w:rsidRPr="00E426A5">
        <w:rPr>
          <w:rFonts w:ascii="仿宋_GB2312" w:eastAsia="仿宋_GB2312" w:hint="eastAsia"/>
          <w:bCs/>
          <w:sz w:val="30"/>
          <w:szCs w:val="30"/>
        </w:rPr>
        <w:t>4.</w:t>
      </w:r>
      <w:r w:rsidR="00B17CE8">
        <w:rPr>
          <w:rFonts w:ascii="仿宋_GB2312" w:eastAsia="仿宋_GB2312" w:hint="eastAsia"/>
          <w:bCs/>
          <w:sz w:val="30"/>
          <w:szCs w:val="30"/>
        </w:rPr>
        <w:t>组织</w:t>
      </w:r>
      <w:r w:rsidRPr="00E426A5">
        <w:rPr>
          <w:rFonts w:ascii="仿宋_GB2312" w:eastAsia="仿宋_GB2312" w:hint="eastAsia"/>
          <w:bCs/>
          <w:sz w:val="30"/>
          <w:szCs w:val="30"/>
        </w:rPr>
        <w:t>做好</w:t>
      </w:r>
      <w:r w:rsidR="00B17CE8">
        <w:rPr>
          <w:rFonts w:ascii="仿宋_GB2312" w:eastAsia="仿宋_GB2312" w:hint="eastAsia"/>
          <w:bCs/>
          <w:sz w:val="30"/>
          <w:szCs w:val="30"/>
        </w:rPr>
        <w:t>江苏</w:t>
      </w:r>
      <w:r w:rsidRPr="00E426A5">
        <w:rPr>
          <w:rFonts w:ascii="仿宋_GB2312" w:eastAsia="仿宋_GB2312" w:hint="eastAsia"/>
          <w:bCs/>
          <w:sz w:val="30"/>
          <w:szCs w:val="30"/>
        </w:rPr>
        <w:t>省</w:t>
      </w:r>
      <w:r w:rsidR="00B17CE8">
        <w:rPr>
          <w:rFonts w:ascii="仿宋_GB2312" w:eastAsia="仿宋_GB2312" w:hint="eastAsia"/>
          <w:bCs/>
          <w:sz w:val="30"/>
          <w:szCs w:val="30"/>
        </w:rPr>
        <w:t>高校</w:t>
      </w:r>
      <w:r w:rsidRPr="00E426A5">
        <w:rPr>
          <w:rFonts w:ascii="仿宋_GB2312" w:eastAsia="仿宋_GB2312" w:hint="eastAsia"/>
          <w:bCs/>
          <w:sz w:val="30"/>
          <w:szCs w:val="30"/>
        </w:rPr>
        <w:t>在线</w:t>
      </w:r>
      <w:r w:rsidR="00B17CE8">
        <w:rPr>
          <w:rFonts w:ascii="仿宋_GB2312" w:eastAsia="仿宋_GB2312" w:hint="eastAsia"/>
          <w:bCs/>
          <w:sz w:val="30"/>
          <w:szCs w:val="30"/>
        </w:rPr>
        <w:t>开放</w:t>
      </w:r>
      <w:r w:rsidRPr="00E426A5">
        <w:rPr>
          <w:rFonts w:ascii="仿宋_GB2312" w:eastAsia="仿宋_GB2312" w:hint="eastAsia"/>
          <w:bCs/>
          <w:sz w:val="30"/>
          <w:szCs w:val="30"/>
        </w:rPr>
        <w:t>课程、</w:t>
      </w:r>
      <w:r w:rsidR="00B17CE8">
        <w:rPr>
          <w:rFonts w:ascii="仿宋_GB2312" w:eastAsia="仿宋_GB2312" w:hint="eastAsia"/>
          <w:bCs/>
          <w:sz w:val="30"/>
          <w:szCs w:val="30"/>
        </w:rPr>
        <w:t>江苏</w:t>
      </w:r>
      <w:r w:rsidRPr="00E426A5">
        <w:rPr>
          <w:rFonts w:ascii="仿宋_GB2312" w:eastAsia="仿宋_GB2312" w:hint="eastAsia"/>
          <w:bCs/>
          <w:sz w:val="30"/>
          <w:szCs w:val="30"/>
        </w:rPr>
        <w:t>省</w:t>
      </w:r>
      <w:r w:rsidR="00B17CE8">
        <w:rPr>
          <w:rFonts w:ascii="仿宋_GB2312" w:eastAsia="仿宋_GB2312" w:hint="eastAsia"/>
          <w:bCs/>
          <w:sz w:val="30"/>
          <w:szCs w:val="30"/>
        </w:rPr>
        <w:t>高校</w:t>
      </w:r>
      <w:r w:rsidRPr="00E426A5">
        <w:rPr>
          <w:rFonts w:ascii="仿宋_GB2312" w:eastAsia="仿宋_GB2312" w:hint="eastAsia"/>
          <w:bCs/>
          <w:sz w:val="30"/>
          <w:szCs w:val="30"/>
        </w:rPr>
        <w:t>重点教材</w:t>
      </w:r>
      <w:r w:rsidR="00B17CE8">
        <w:rPr>
          <w:rFonts w:ascii="仿宋_GB2312" w:eastAsia="仿宋_GB2312" w:hint="eastAsia"/>
          <w:bCs/>
          <w:sz w:val="30"/>
          <w:szCs w:val="30"/>
        </w:rPr>
        <w:t>的</w:t>
      </w:r>
      <w:r w:rsidRPr="00E426A5">
        <w:rPr>
          <w:rFonts w:ascii="仿宋_GB2312" w:eastAsia="仿宋_GB2312" w:hint="eastAsia"/>
          <w:bCs/>
          <w:sz w:val="30"/>
          <w:szCs w:val="30"/>
        </w:rPr>
        <w:t>立项申报工作。</w:t>
      </w:r>
    </w:p>
    <w:p w:rsidR="00E426A5" w:rsidRPr="00E426A5" w:rsidRDefault="00E426A5" w:rsidP="00374EC8">
      <w:pPr>
        <w:spacing w:line="360" w:lineRule="auto"/>
        <w:ind w:firstLineChars="200" w:firstLine="600"/>
        <w:rPr>
          <w:rFonts w:ascii="仿宋_GB2312" w:eastAsia="仿宋_GB2312"/>
          <w:bCs/>
          <w:sz w:val="30"/>
          <w:szCs w:val="30"/>
        </w:rPr>
      </w:pPr>
      <w:r w:rsidRPr="00E426A5">
        <w:rPr>
          <w:rFonts w:ascii="仿宋_GB2312" w:eastAsia="仿宋_GB2312" w:hint="eastAsia"/>
          <w:bCs/>
          <w:sz w:val="30"/>
          <w:szCs w:val="30"/>
        </w:rPr>
        <w:t>5.</w:t>
      </w:r>
      <w:r w:rsidR="00B17CE8">
        <w:rPr>
          <w:rFonts w:ascii="仿宋_GB2312" w:eastAsia="仿宋_GB2312" w:hint="eastAsia"/>
          <w:bCs/>
          <w:sz w:val="30"/>
          <w:szCs w:val="30"/>
        </w:rPr>
        <w:t>组织</w:t>
      </w:r>
      <w:r w:rsidRPr="00E426A5">
        <w:rPr>
          <w:rFonts w:ascii="仿宋_GB2312" w:eastAsia="仿宋_GB2312" w:hint="eastAsia"/>
          <w:bCs/>
          <w:sz w:val="30"/>
          <w:szCs w:val="30"/>
        </w:rPr>
        <w:t>做好省级、国家级教学成果奖的培育工作，召开教学成果奖申报专家研讨会。</w:t>
      </w:r>
    </w:p>
    <w:p w:rsidR="00B17CE8" w:rsidRDefault="00E426A5" w:rsidP="00374EC8">
      <w:pPr>
        <w:spacing w:line="360" w:lineRule="auto"/>
        <w:ind w:firstLineChars="200" w:firstLine="600"/>
        <w:rPr>
          <w:rFonts w:ascii="仿宋_GB2312" w:eastAsia="仿宋_GB2312"/>
          <w:bCs/>
          <w:sz w:val="30"/>
          <w:szCs w:val="30"/>
        </w:rPr>
      </w:pPr>
      <w:r w:rsidRPr="00E426A5">
        <w:rPr>
          <w:rFonts w:ascii="仿宋_GB2312" w:eastAsia="仿宋_GB2312" w:hint="eastAsia"/>
          <w:bCs/>
          <w:sz w:val="30"/>
          <w:szCs w:val="30"/>
        </w:rPr>
        <w:t>6.</w:t>
      </w:r>
      <w:r w:rsidR="00B17CE8" w:rsidRPr="00B17CE8">
        <w:rPr>
          <w:rFonts w:ascii="仿宋_GB2312" w:eastAsia="仿宋_GB2312" w:hint="eastAsia"/>
          <w:bCs/>
          <w:sz w:val="30"/>
          <w:szCs w:val="30"/>
        </w:rPr>
        <w:t>做好校级各类教学建设项目与改革的申报与验收工作，完成本年度“5211”工程各项建设任务。</w:t>
      </w:r>
    </w:p>
    <w:p w:rsidR="00875A48" w:rsidRPr="00FB19D9" w:rsidRDefault="00B17CE8" w:rsidP="00374EC8">
      <w:pPr>
        <w:spacing w:line="360" w:lineRule="auto"/>
        <w:ind w:firstLineChars="200" w:firstLine="600"/>
        <w:rPr>
          <w:rFonts w:ascii="仿宋_GB2312" w:eastAsia="仿宋_GB2312"/>
          <w:bCs/>
          <w:sz w:val="30"/>
          <w:szCs w:val="30"/>
        </w:rPr>
      </w:pPr>
      <w:r>
        <w:rPr>
          <w:rFonts w:ascii="仿宋_GB2312" w:eastAsia="仿宋_GB2312" w:hint="eastAsia"/>
          <w:bCs/>
          <w:sz w:val="30"/>
          <w:szCs w:val="30"/>
        </w:rPr>
        <w:t>7</w:t>
      </w:r>
      <w:r w:rsidR="00875A48" w:rsidRPr="00FB19D9">
        <w:rPr>
          <w:rFonts w:ascii="仿宋_GB2312" w:eastAsia="仿宋_GB2312" w:hint="eastAsia"/>
          <w:bCs/>
          <w:sz w:val="30"/>
          <w:szCs w:val="30"/>
        </w:rPr>
        <w:t>.做好教学项目数据库平台的建设工作。</w:t>
      </w:r>
    </w:p>
    <w:p w:rsidR="00875A48" w:rsidRPr="00FB19D9" w:rsidRDefault="00B17CE8" w:rsidP="00374EC8">
      <w:pPr>
        <w:spacing w:line="360" w:lineRule="auto"/>
        <w:ind w:firstLineChars="200" w:firstLine="600"/>
        <w:rPr>
          <w:rFonts w:ascii="仿宋_GB2312" w:eastAsia="仿宋_GB2312"/>
          <w:bCs/>
          <w:sz w:val="30"/>
          <w:szCs w:val="30"/>
        </w:rPr>
      </w:pPr>
      <w:r>
        <w:rPr>
          <w:rFonts w:ascii="仿宋_GB2312" w:eastAsia="仿宋_GB2312" w:hint="eastAsia"/>
          <w:bCs/>
          <w:sz w:val="30"/>
          <w:szCs w:val="30"/>
        </w:rPr>
        <w:t>8</w:t>
      </w:r>
      <w:r w:rsidR="00875A48" w:rsidRPr="00FB19D9">
        <w:rPr>
          <w:rFonts w:ascii="仿宋_GB2312" w:eastAsia="仿宋_GB2312" w:hint="eastAsia"/>
          <w:bCs/>
          <w:sz w:val="30"/>
          <w:szCs w:val="30"/>
        </w:rPr>
        <w:t>.做好现代职教体系（“3+</w:t>
      </w:r>
      <w:smartTag w:uri="urn:schemas-microsoft-com:office:smarttags" w:element="chmetcnv">
        <w:smartTagPr>
          <w:attr w:name="TCSC" w:val="0"/>
          <w:attr w:name="NumberType" w:val="1"/>
          <w:attr w:name="Negative" w:val="False"/>
          <w:attr w:name="HasSpace" w:val="False"/>
          <w:attr w:name="SourceValue" w:val="4"/>
          <w:attr w:name="UnitName" w:val="”"/>
        </w:smartTagPr>
        <w:r w:rsidR="00875A48" w:rsidRPr="00FB19D9">
          <w:rPr>
            <w:rFonts w:ascii="仿宋_GB2312" w:eastAsia="仿宋_GB2312" w:hint="eastAsia"/>
            <w:bCs/>
            <w:sz w:val="30"/>
            <w:szCs w:val="30"/>
          </w:rPr>
          <w:t>4”</w:t>
        </w:r>
      </w:smartTag>
      <w:r w:rsidR="00875A48" w:rsidRPr="00FB19D9">
        <w:rPr>
          <w:rFonts w:ascii="仿宋_GB2312" w:eastAsia="仿宋_GB2312" w:hint="eastAsia"/>
          <w:bCs/>
          <w:sz w:val="30"/>
          <w:szCs w:val="30"/>
        </w:rPr>
        <w:t>、“3+</w:t>
      </w:r>
      <w:smartTag w:uri="urn:schemas-microsoft-com:office:smarttags" w:element="chmetcnv">
        <w:smartTagPr>
          <w:attr w:name="TCSC" w:val="0"/>
          <w:attr w:name="NumberType" w:val="1"/>
          <w:attr w:name="Negative" w:val="False"/>
          <w:attr w:name="HasSpace" w:val="False"/>
          <w:attr w:name="SourceValue" w:val="2"/>
          <w:attr w:name="UnitName" w:val="”"/>
        </w:smartTagPr>
        <w:r w:rsidR="00875A48" w:rsidRPr="00FB19D9">
          <w:rPr>
            <w:rFonts w:ascii="仿宋_GB2312" w:eastAsia="仿宋_GB2312" w:hint="eastAsia"/>
            <w:bCs/>
            <w:sz w:val="30"/>
            <w:szCs w:val="30"/>
          </w:rPr>
          <w:t>2”</w:t>
        </w:r>
      </w:smartTag>
      <w:r w:rsidR="00875A48" w:rsidRPr="00FB19D9">
        <w:rPr>
          <w:rFonts w:ascii="仿宋_GB2312" w:eastAsia="仿宋_GB2312" w:hint="eastAsia"/>
          <w:bCs/>
          <w:sz w:val="30"/>
          <w:szCs w:val="30"/>
        </w:rPr>
        <w:t>）项目的相关工作。</w:t>
      </w:r>
    </w:p>
    <w:p w:rsidR="00955CFB" w:rsidRPr="00955CFB" w:rsidRDefault="00955CFB" w:rsidP="00374EC8">
      <w:pPr>
        <w:spacing w:line="360" w:lineRule="auto"/>
        <w:ind w:firstLineChars="200" w:firstLine="602"/>
        <w:rPr>
          <w:rFonts w:ascii="仿宋_GB2312" w:eastAsia="仿宋_GB2312"/>
          <w:b/>
          <w:bCs/>
          <w:sz w:val="30"/>
          <w:szCs w:val="30"/>
        </w:rPr>
      </w:pPr>
      <w:r w:rsidRPr="00955CFB">
        <w:rPr>
          <w:rFonts w:ascii="仿宋_GB2312" w:eastAsia="仿宋_GB2312" w:hint="eastAsia"/>
          <w:b/>
          <w:bCs/>
          <w:sz w:val="30"/>
          <w:szCs w:val="30"/>
        </w:rPr>
        <w:t>（四）实践教学</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1.完成2016/2017学年第一学期全校实验项目批次核定、任务下达及实验课表制订等日常教学管理与服务工作。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2.组织全校实验室完成2015/2016学年高校实验室建设与实验教学信息统计数据的采集、汇总和上报工作。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3.做好2016年省级优秀毕业设计（论文）的选送上报及毕业设计（论文）抽检的组织工作。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4.</w:t>
      </w:r>
      <w:r w:rsidR="00E91F29">
        <w:rPr>
          <w:rFonts w:ascii="仿宋_GB2312" w:eastAsia="仿宋_GB2312" w:hint="eastAsia"/>
          <w:bCs/>
          <w:sz w:val="30"/>
          <w:szCs w:val="30"/>
        </w:rPr>
        <w:t>组织开展</w:t>
      </w:r>
      <w:r w:rsidRPr="00955CFB">
        <w:rPr>
          <w:rFonts w:ascii="仿宋_GB2312" w:eastAsia="仿宋_GB2312" w:hint="eastAsia"/>
          <w:bCs/>
          <w:sz w:val="30"/>
          <w:szCs w:val="30"/>
        </w:rPr>
        <w:t>两个省级实验示范中心（光电技术实验教学中心、机械工程实践教育中心）的验收工作。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5.做好</w:t>
      </w:r>
      <w:r w:rsidR="00E91F29">
        <w:rPr>
          <w:rFonts w:ascii="仿宋_GB2312" w:eastAsia="仿宋_GB2312" w:hint="eastAsia"/>
          <w:bCs/>
          <w:sz w:val="30"/>
          <w:szCs w:val="30"/>
        </w:rPr>
        <w:t>实验室的改造</w:t>
      </w:r>
      <w:r w:rsidRPr="00955CFB">
        <w:rPr>
          <w:rFonts w:ascii="仿宋_GB2312" w:eastAsia="仿宋_GB2312" w:hint="eastAsia"/>
          <w:bCs/>
          <w:sz w:val="30"/>
          <w:szCs w:val="30"/>
        </w:rPr>
        <w:t>以及实验室搬迁后的器具整理和室内</w:t>
      </w:r>
      <w:r w:rsidRPr="00955CFB">
        <w:rPr>
          <w:rFonts w:ascii="仿宋_GB2312" w:eastAsia="仿宋_GB2312" w:hint="eastAsia"/>
          <w:bCs/>
          <w:sz w:val="30"/>
          <w:szCs w:val="30"/>
        </w:rPr>
        <w:lastRenderedPageBreak/>
        <w:t>外布置等</w:t>
      </w:r>
      <w:r w:rsidR="00E91F29">
        <w:rPr>
          <w:rFonts w:ascii="仿宋_GB2312" w:eastAsia="仿宋_GB2312" w:hint="eastAsia"/>
          <w:bCs/>
          <w:sz w:val="30"/>
          <w:szCs w:val="30"/>
        </w:rPr>
        <w:t>相关</w:t>
      </w:r>
      <w:r w:rsidRPr="00955CFB">
        <w:rPr>
          <w:rFonts w:ascii="仿宋_GB2312" w:eastAsia="仿宋_GB2312" w:hint="eastAsia"/>
          <w:bCs/>
          <w:sz w:val="30"/>
          <w:szCs w:val="30"/>
        </w:rPr>
        <w:t>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6.做好学校 “实验室建设规划(2016-2020)”的论证与编制工作。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7.组织开展综合性、设计性与研究性实验项目的梳理、申报和认定，推进全校创新性实验项目的开发。</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8.做好新增校外实践教学基地、企业特色冠名班的信息统计与专项检查工作。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9.购置和试用实验室智能管理系统，提升实验教学信息化建设水平。</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10.协同完成二级学院及部门2016年度目标责任管理中与实验室管理和实验教学相关指标的考核工作。</w:t>
      </w:r>
    </w:p>
    <w:p w:rsidR="00955CFB" w:rsidRPr="00955CFB" w:rsidRDefault="00955CFB" w:rsidP="00374EC8">
      <w:pPr>
        <w:spacing w:line="360" w:lineRule="auto"/>
        <w:ind w:firstLineChars="200" w:firstLine="602"/>
        <w:rPr>
          <w:rFonts w:ascii="仿宋_GB2312" w:eastAsia="仿宋_GB2312"/>
          <w:b/>
          <w:bCs/>
          <w:sz w:val="30"/>
          <w:szCs w:val="30"/>
        </w:rPr>
      </w:pPr>
      <w:r w:rsidRPr="00955CFB">
        <w:rPr>
          <w:rFonts w:ascii="仿宋_GB2312" w:eastAsia="仿宋_GB2312" w:hint="eastAsia"/>
          <w:b/>
          <w:bCs/>
          <w:sz w:val="30"/>
          <w:szCs w:val="30"/>
        </w:rPr>
        <w:t>（五）创新创业</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1.</w:t>
      </w:r>
      <w:r w:rsidR="00E91F29">
        <w:rPr>
          <w:rFonts w:ascii="仿宋_GB2312" w:eastAsia="仿宋_GB2312" w:hint="eastAsia"/>
          <w:bCs/>
          <w:sz w:val="30"/>
          <w:szCs w:val="30"/>
        </w:rPr>
        <w:t>健全</w:t>
      </w:r>
      <w:r w:rsidRPr="00955CFB">
        <w:rPr>
          <w:rFonts w:ascii="仿宋_GB2312" w:eastAsia="仿宋_GB2312" w:hint="eastAsia"/>
          <w:bCs/>
          <w:sz w:val="30"/>
          <w:szCs w:val="30"/>
        </w:rPr>
        <w:t>创新创业方面的管理制度，出台《常州工学院学生工作室管理办法》</w:t>
      </w:r>
      <w:r w:rsidR="00E91F29">
        <w:rPr>
          <w:rFonts w:ascii="仿宋_GB2312" w:eastAsia="仿宋_GB2312" w:hint="eastAsia"/>
          <w:bCs/>
          <w:sz w:val="30"/>
          <w:szCs w:val="30"/>
        </w:rPr>
        <w:t>，理顺职能，增强合力</w:t>
      </w:r>
      <w:r w:rsidRPr="00955CFB">
        <w:rPr>
          <w:rFonts w:ascii="仿宋_GB2312" w:eastAsia="仿宋_GB2312" w:hint="eastAsia"/>
          <w:bCs/>
          <w:sz w:val="30"/>
          <w:szCs w:val="30"/>
        </w:rPr>
        <w:t>。</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2.</w:t>
      </w:r>
      <w:r w:rsidR="00E91F29">
        <w:rPr>
          <w:rFonts w:ascii="仿宋_GB2312" w:eastAsia="仿宋_GB2312" w:hint="eastAsia"/>
          <w:bCs/>
          <w:sz w:val="30"/>
          <w:szCs w:val="30"/>
        </w:rPr>
        <w:t>组织设计并分步实施创新创业学院的内部装饰和</w:t>
      </w:r>
      <w:r w:rsidRPr="00955CFB">
        <w:rPr>
          <w:rFonts w:ascii="仿宋_GB2312" w:eastAsia="仿宋_GB2312" w:hint="eastAsia"/>
          <w:bCs/>
          <w:sz w:val="30"/>
          <w:szCs w:val="30"/>
        </w:rPr>
        <w:t>周边的环境布置方案, 做好创新创业学院的资产核查与统计工作，编制2017年仪器设备添置计划。</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3.落实《常州工学院深化创新创业教育改革实施方案》，</w:t>
      </w:r>
      <w:r w:rsidR="00E91F29">
        <w:rPr>
          <w:rFonts w:ascii="仿宋_GB2312" w:eastAsia="仿宋_GB2312" w:hint="eastAsia"/>
          <w:bCs/>
          <w:sz w:val="30"/>
          <w:szCs w:val="30"/>
        </w:rPr>
        <w:t>以培养方案、课表、大纲、教材、师资为抓手，推进二级学院和系部</w:t>
      </w:r>
      <w:r w:rsidRPr="00955CFB">
        <w:rPr>
          <w:rFonts w:ascii="仿宋_GB2312" w:eastAsia="仿宋_GB2312" w:hint="eastAsia"/>
          <w:bCs/>
          <w:sz w:val="30"/>
          <w:szCs w:val="30"/>
        </w:rPr>
        <w:t>将创新精神、创业意识和创新创业能力纳入人才培养质量评价体系。</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4.</w:t>
      </w:r>
      <w:r w:rsidR="00E91F29">
        <w:rPr>
          <w:rFonts w:ascii="仿宋_GB2312" w:eastAsia="仿宋_GB2312" w:hint="eastAsia"/>
          <w:bCs/>
          <w:sz w:val="30"/>
          <w:szCs w:val="30"/>
        </w:rPr>
        <w:t>落实</w:t>
      </w:r>
      <w:r w:rsidRPr="00955CFB">
        <w:rPr>
          <w:rFonts w:ascii="仿宋_GB2312" w:eastAsia="仿宋_GB2312" w:hint="eastAsia"/>
          <w:bCs/>
          <w:sz w:val="30"/>
          <w:szCs w:val="30"/>
        </w:rPr>
        <w:t>教育部办公厅《关于印发普通本科学校创业教育教学</w:t>
      </w:r>
      <w:r w:rsidRPr="00955CFB">
        <w:rPr>
          <w:rFonts w:ascii="仿宋_GB2312" w:eastAsia="仿宋_GB2312" w:hint="eastAsia"/>
          <w:bCs/>
          <w:sz w:val="30"/>
          <w:szCs w:val="30"/>
        </w:rPr>
        <w:lastRenderedPageBreak/>
        <w:t>基本要求（试行）的通知》</w:t>
      </w:r>
      <w:r w:rsidR="00E91F29">
        <w:rPr>
          <w:rFonts w:ascii="仿宋_GB2312" w:eastAsia="仿宋_GB2312" w:hint="eastAsia"/>
          <w:bCs/>
          <w:sz w:val="30"/>
          <w:szCs w:val="30"/>
        </w:rPr>
        <w:t>精神，组织创新创业导师认真研习教育部推荐的《创业基础》，</w:t>
      </w:r>
      <w:r w:rsidRPr="00955CFB">
        <w:rPr>
          <w:rFonts w:ascii="仿宋_GB2312" w:eastAsia="仿宋_GB2312" w:hint="eastAsia"/>
          <w:bCs/>
          <w:sz w:val="30"/>
          <w:szCs w:val="30"/>
        </w:rPr>
        <w:t>面向全校新生开设《创业基础》类通识课程奠定基础。</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5.开设创新创业类通识选修课程15</w:t>
      </w:r>
      <w:r w:rsidR="00A105E8">
        <w:rPr>
          <w:rFonts w:ascii="仿宋_GB2312" w:eastAsia="仿宋_GB2312" w:hint="eastAsia"/>
          <w:bCs/>
          <w:sz w:val="30"/>
          <w:szCs w:val="30"/>
        </w:rPr>
        <w:t>门，协助学</w:t>
      </w:r>
      <w:r w:rsidR="00616345">
        <w:rPr>
          <w:rFonts w:ascii="仿宋_GB2312" w:eastAsia="仿宋_GB2312" w:hint="eastAsia"/>
          <w:bCs/>
          <w:sz w:val="30"/>
          <w:szCs w:val="30"/>
        </w:rPr>
        <w:t>生工作</w:t>
      </w:r>
      <w:r w:rsidR="00A105E8">
        <w:rPr>
          <w:rFonts w:ascii="仿宋_GB2312" w:eastAsia="仿宋_GB2312" w:hint="eastAsia"/>
          <w:bCs/>
          <w:sz w:val="30"/>
          <w:szCs w:val="30"/>
        </w:rPr>
        <w:t>处面向</w:t>
      </w:r>
      <w:r w:rsidRPr="00955CFB">
        <w:rPr>
          <w:rFonts w:ascii="仿宋_GB2312" w:eastAsia="仿宋_GB2312" w:hint="eastAsia"/>
          <w:bCs/>
          <w:sz w:val="30"/>
          <w:szCs w:val="30"/>
        </w:rPr>
        <w:t>全校学生开办创业培训公选课，并对有意愿、有潜质的学生开展针对性的实务培训与指导。</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6.公布2016年国家级、省级大学生创新创业训练计划项目，完成季度报告、中期报告的提交，加强国家级、省级项目的过程管理。组织开展2016年校级和市级大学生创新创业训练计划项目的申报、评审及立项工作。</w:t>
      </w:r>
    </w:p>
    <w:p w:rsidR="00955CFB" w:rsidRPr="00955CFB" w:rsidRDefault="00955CFB" w:rsidP="00374EC8">
      <w:pPr>
        <w:spacing w:line="360" w:lineRule="auto"/>
        <w:ind w:firstLineChars="200" w:firstLine="600"/>
        <w:rPr>
          <w:rFonts w:ascii="仿宋_GB2312" w:eastAsia="仿宋_GB2312"/>
          <w:bCs/>
          <w:sz w:val="30"/>
          <w:szCs w:val="30"/>
        </w:rPr>
      </w:pPr>
      <w:r w:rsidRPr="00955CFB">
        <w:rPr>
          <w:rFonts w:ascii="仿宋_GB2312" w:eastAsia="仿宋_GB2312" w:hint="eastAsia"/>
          <w:bCs/>
          <w:sz w:val="30"/>
          <w:szCs w:val="30"/>
        </w:rPr>
        <w:t>7.协助二级学院组织学生参加下半年各级各类学科竞赛、创新创业大赛和创新创业成果展示，做好2016年全校学科竞赛资助项目获奖情况的统计与总结，开展2017年全校学科竞赛资助项目的申报、评审及立项工作。</w:t>
      </w:r>
    </w:p>
    <w:p w:rsidR="00955CFB" w:rsidRPr="00955CFB" w:rsidRDefault="00616345" w:rsidP="00374EC8">
      <w:pPr>
        <w:spacing w:line="360" w:lineRule="auto"/>
        <w:ind w:firstLineChars="200" w:firstLine="600"/>
        <w:rPr>
          <w:rFonts w:ascii="仿宋_GB2312" w:eastAsia="仿宋_GB2312"/>
          <w:bCs/>
          <w:sz w:val="30"/>
          <w:szCs w:val="30"/>
        </w:rPr>
      </w:pPr>
      <w:r>
        <w:rPr>
          <w:rFonts w:ascii="仿宋_GB2312" w:eastAsia="仿宋_GB2312" w:hint="eastAsia"/>
          <w:bCs/>
          <w:sz w:val="30"/>
          <w:szCs w:val="30"/>
        </w:rPr>
        <w:t>8</w:t>
      </w:r>
      <w:r w:rsidR="00955CFB" w:rsidRPr="00955CFB">
        <w:rPr>
          <w:rFonts w:ascii="仿宋_GB2312" w:eastAsia="仿宋_GB2312" w:hint="eastAsia"/>
          <w:bCs/>
          <w:sz w:val="30"/>
          <w:szCs w:val="30"/>
        </w:rPr>
        <w:t>.加强与常州市</w:t>
      </w:r>
      <w:proofErr w:type="gramStart"/>
      <w:r w:rsidR="00955CFB" w:rsidRPr="00955CFB">
        <w:rPr>
          <w:rFonts w:ascii="仿宋_GB2312" w:eastAsia="仿宋_GB2312" w:hint="eastAsia"/>
          <w:bCs/>
          <w:sz w:val="30"/>
          <w:szCs w:val="30"/>
        </w:rPr>
        <w:t>人社局</w:t>
      </w:r>
      <w:proofErr w:type="gramEnd"/>
      <w:r w:rsidR="00955CFB" w:rsidRPr="00955CFB">
        <w:rPr>
          <w:rFonts w:ascii="仿宋_GB2312" w:eastAsia="仿宋_GB2312" w:hint="eastAsia"/>
          <w:bCs/>
          <w:sz w:val="30"/>
          <w:szCs w:val="30"/>
        </w:rPr>
        <w:t>、常州市大学生创新创业园等校外相关机构的交流合作，举办专题讲座、校友报告、创业论坛、</w:t>
      </w:r>
      <w:proofErr w:type="gramStart"/>
      <w:r w:rsidR="00955CFB" w:rsidRPr="00955CFB">
        <w:rPr>
          <w:rFonts w:ascii="仿宋_GB2312" w:eastAsia="仿宋_GB2312" w:hint="eastAsia"/>
          <w:bCs/>
          <w:sz w:val="30"/>
          <w:szCs w:val="30"/>
        </w:rPr>
        <w:t>创客沙龙</w:t>
      </w:r>
      <w:proofErr w:type="gramEnd"/>
      <w:r w:rsidR="00955CFB" w:rsidRPr="00955CFB">
        <w:rPr>
          <w:rFonts w:ascii="仿宋_GB2312" w:eastAsia="仿宋_GB2312" w:hint="eastAsia"/>
          <w:bCs/>
          <w:sz w:val="30"/>
          <w:szCs w:val="30"/>
        </w:rPr>
        <w:t>等多种形式的教研活动，全面营造创新创业文化氛围。</w:t>
      </w:r>
    </w:p>
    <w:p w:rsidR="00955CFB" w:rsidRDefault="00616345" w:rsidP="00374EC8">
      <w:pPr>
        <w:spacing w:line="360" w:lineRule="auto"/>
        <w:ind w:firstLineChars="200" w:firstLine="600"/>
        <w:rPr>
          <w:rFonts w:ascii="仿宋_GB2312" w:eastAsia="仿宋_GB2312"/>
          <w:bCs/>
          <w:sz w:val="30"/>
          <w:szCs w:val="30"/>
        </w:rPr>
      </w:pPr>
      <w:r>
        <w:rPr>
          <w:rFonts w:ascii="仿宋_GB2312" w:eastAsia="仿宋_GB2312" w:hint="eastAsia"/>
          <w:bCs/>
          <w:sz w:val="30"/>
          <w:szCs w:val="30"/>
        </w:rPr>
        <w:t>9</w:t>
      </w:r>
      <w:r w:rsidR="00955CFB" w:rsidRPr="00955CFB">
        <w:rPr>
          <w:rFonts w:ascii="仿宋_GB2312" w:eastAsia="仿宋_GB2312" w:hint="eastAsia"/>
          <w:bCs/>
          <w:sz w:val="30"/>
          <w:szCs w:val="30"/>
        </w:rPr>
        <w:t>.协同完成二级学院及部门2016年度目标责任管理中与创新创业教育和学科竞赛组织及获奖相关指标的考核工作。</w:t>
      </w:r>
    </w:p>
    <w:p w:rsidR="00031698" w:rsidRDefault="00031698" w:rsidP="00374EC8">
      <w:pPr>
        <w:spacing w:line="360" w:lineRule="auto"/>
        <w:ind w:firstLineChars="200" w:firstLine="602"/>
        <w:rPr>
          <w:rFonts w:ascii="仿宋_GB2312" w:eastAsia="仿宋_GB2312" w:hAnsi="宋体"/>
          <w:b/>
          <w:bCs/>
          <w:sz w:val="30"/>
          <w:szCs w:val="30"/>
        </w:rPr>
      </w:pPr>
      <w:r>
        <w:rPr>
          <w:rFonts w:ascii="仿宋_GB2312" w:eastAsia="仿宋_GB2312" w:hAnsi="宋体" w:hint="eastAsia"/>
          <w:b/>
          <w:bCs/>
          <w:sz w:val="30"/>
          <w:szCs w:val="30"/>
        </w:rPr>
        <w:t>（六）教材服务</w:t>
      </w:r>
    </w:p>
    <w:p w:rsidR="00031698" w:rsidRPr="00031698" w:rsidRDefault="00031698" w:rsidP="00374EC8">
      <w:pPr>
        <w:spacing w:line="360" w:lineRule="auto"/>
        <w:ind w:firstLineChars="200" w:firstLine="600"/>
        <w:rPr>
          <w:rFonts w:ascii="仿宋_GB2312" w:eastAsia="仿宋_GB2312"/>
          <w:bCs/>
          <w:sz w:val="30"/>
          <w:szCs w:val="30"/>
        </w:rPr>
      </w:pPr>
      <w:r w:rsidRPr="00031698">
        <w:rPr>
          <w:rFonts w:ascii="仿宋_GB2312" w:eastAsia="仿宋_GB2312" w:hint="eastAsia"/>
          <w:bCs/>
          <w:sz w:val="30"/>
          <w:szCs w:val="30"/>
        </w:rPr>
        <w:t>1.</w:t>
      </w:r>
      <w:r>
        <w:rPr>
          <w:rFonts w:ascii="仿宋_GB2312" w:eastAsia="仿宋_GB2312" w:hint="eastAsia"/>
          <w:bCs/>
          <w:sz w:val="30"/>
          <w:szCs w:val="30"/>
        </w:rPr>
        <w:t>做好</w:t>
      </w:r>
      <w:r w:rsidRPr="00031698">
        <w:rPr>
          <w:rFonts w:ascii="仿宋_GB2312" w:eastAsia="仿宋_GB2312" w:hint="eastAsia"/>
          <w:bCs/>
          <w:sz w:val="30"/>
          <w:szCs w:val="30"/>
        </w:rPr>
        <w:t>全校教师、学生使用教材的统计、审定和采购工作。</w:t>
      </w:r>
    </w:p>
    <w:p w:rsidR="00031698" w:rsidRPr="00031698" w:rsidRDefault="00031698" w:rsidP="00374EC8">
      <w:pPr>
        <w:spacing w:line="360" w:lineRule="auto"/>
        <w:ind w:firstLineChars="200" w:firstLine="600"/>
        <w:rPr>
          <w:rFonts w:ascii="仿宋_GB2312" w:eastAsia="仿宋_GB2312"/>
          <w:bCs/>
          <w:sz w:val="30"/>
          <w:szCs w:val="30"/>
        </w:rPr>
      </w:pPr>
      <w:r w:rsidRPr="00031698">
        <w:rPr>
          <w:rFonts w:ascii="仿宋_GB2312" w:eastAsia="仿宋_GB2312" w:hint="eastAsia"/>
          <w:bCs/>
          <w:sz w:val="30"/>
          <w:szCs w:val="30"/>
        </w:rPr>
        <w:t>2.</w:t>
      </w:r>
      <w:r>
        <w:rPr>
          <w:rFonts w:ascii="仿宋_GB2312" w:eastAsia="仿宋_GB2312" w:hint="eastAsia"/>
          <w:bCs/>
          <w:sz w:val="30"/>
          <w:szCs w:val="30"/>
        </w:rPr>
        <w:t>做好</w:t>
      </w:r>
      <w:r w:rsidRPr="00031698">
        <w:rPr>
          <w:rFonts w:ascii="仿宋_GB2312" w:eastAsia="仿宋_GB2312" w:hint="eastAsia"/>
          <w:bCs/>
          <w:sz w:val="30"/>
          <w:szCs w:val="30"/>
        </w:rPr>
        <w:t>学校教师自编教材、讲义和薄本等教学资料的审定、</w:t>
      </w:r>
      <w:r w:rsidRPr="00031698">
        <w:rPr>
          <w:rFonts w:ascii="仿宋_GB2312" w:eastAsia="仿宋_GB2312" w:hint="eastAsia"/>
          <w:bCs/>
          <w:sz w:val="30"/>
          <w:szCs w:val="30"/>
        </w:rPr>
        <w:lastRenderedPageBreak/>
        <w:t>统计和发外加工工作。</w:t>
      </w:r>
    </w:p>
    <w:p w:rsidR="00031698" w:rsidRPr="00031698" w:rsidRDefault="00031698" w:rsidP="00374EC8">
      <w:pPr>
        <w:spacing w:line="360" w:lineRule="auto"/>
        <w:ind w:firstLineChars="200" w:firstLine="600"/>
        <w:rPr>
          <w:rFonts w:ascii="仿宋_GB2312" w:eastAsia="仿宋_GB2312"/>
          <w:bCs/>
          <w:sz w:val="30"/>
          <w:szCs w:val="30"/>
        </w:rPr>
      </w:pPr>
      <w:r w:rsidRPr="00031698">
        <w:rPr>
          <w:rFonts w:ascii="仿宋_GB2312" w:eastAsia="仿宋_GB2312" w:hint="eastAsia"/>
          <w:bCs/>
          <w:sz w:val="30"/>
          <w:szCs w:val="30"/>
        </w:rPr>
        <w:t>3.做好统编教材、自编教材和薄本等教学资料的入库、验收、发放、保管等工作。</w:t>
      </w:r>
    </w:p>
    <w:p w:rsidR="00031698" w:rsidRPr="00031698" w:rsidRDefault="00031698" w:rsidP="00374EC8">
      <w:pPr>
        <w:spacing w:line="360" w:lineRule="auto"/>
        <w:ind w:firstLineChars="200" w:firstLine="600"/>
        <w:rPr>
          <w:rFonts w:ascii="仿宋_GB2312" w:eastAsia="仿宋_GB2312"/>
          <w:bCs/>
          <w:sz w:val="30"/>
          <w:szCs w:val="30"/>
        </w:rPr>
      </w:pPr>
      <w:r w:rsidRPr="00031698">
        <w:rPr>
          <w:rFonts w:ascii="仿宋_GB2312" w:eastAsia="仿宋_GB2312" w:hint="eastAsia"/>
          <w:bCs/>
          <w:sz w:val="30"/>
          <w:szCs w:val="30"/>
        </w:rPr>
        <w:t>4.做好教材的盘点、清退、结算等工作。</w:t>
      </w:r>
    </w:p>
    <w:p w:rsidR="00031698" w:rsidRPr="00031698" w:rsidRDefault="00031698" w:rsidP="00374EC8">
      <w:pPr>
        <w:spacing w:line="360" w:lineRule="auto"/>
        <w:ind w:firstLineChars="200" w:firstLine="600"/>
        <w:rPr>
          <w:rFonts w:ascii="仿宋_GB2312" w:eastAsia="仿宋_GB2312"/>
          <w:bCs/>
          <w:sz w:val="30"/>
          <w:szCs w:val="30"/>
        </w:rPr>
      </w:pPr>
      <w:r w:rsidRPr="00031698">
        <w:rPr>
          <w:rFonts w:ascii="仿宋_GB2312" w:eastAsia="仿宋_GB2312" w:hint="eastAsia"/>
          <w:bCs/>
          <w:sz w:val="30"/>
          <w:szCs w:val="30"/>
        </w:rPr>
        <w:t>5.做好各专业优秀教材的统计、汇总工作。</w:t>
      </w:r>
    </w:p>
    <w:p w:rsidR="00031698" w:rsidRPr="00031698" w:rsidRDefault="00031698" w:rsidP="00374EC8">
      <w:pPr>
        <w:spacing w:line="360" w:lineRule="auto"/>
        <w:ind w:firstLineChars="200" w:firstLine="600"/>
        <w:rPr>
          <w:rFonts w:ascii="仿宋_GB2312" w:eastAsia="仿宋_GB2312"/>
          <w:bCs/>
          <w:sz w:val="30"/>
          <w:szCs w:val="30"/>
        </w:rPr>
      </w:pPr>
      <w:r w:rsidRPr="00031698">
        <w:rPr>
          <w:rFonts w:ascii="仿宋_GB2312" w:eastAsia="仿宋_GB2312" w:hint="eastAsia"/>
          <w:bCs/>
          <w:sz w:val="30"/>
          <w:szCs w:val="30"/>
        </w:rPr>
        <w:t>6.做好教材的信息化建设工作。</w:t>
      </w:r>
    </w:p>
    <w:p w:rsidR="00875A48" w:rsidRPr="00FB19D9" w:rsidRDefault="00875A48" w:rsidP="00374EC8">
      <w:pPr>
        <w:spacing w:line="360" w:lineRule="auto"/>
        <w:ind w:firstLineChars="200" w:firstLine="602"/>
        <w:rPr>
          <w:rFonts w:ascii="仿宋_GB2312" w:eastAsia="仿宋_GB2312" w:hAnsi="宋体"/>
          <w:b/>
          <w:bCs/>
          <w:sz w:val="30"/>
          <w:szCs w:val="30"/>
        </w:rPr>
      </w:pPr>
      <w:r w:rsidRPr="00FB19D9">
        <w:rPr>
          <w:rFonts w:ascii="仿宋_GB2312" w:eastAsia="仿宋_GB2312" w:hAnsi="宋体" w:hint="eastAsia"/>
          <w:b/>
          <w:bCs/>
          <w:sz w:val="30"/>
          <w:szCs w:val="30"/>
        </w:rPr>
        <w:t>三、其他工作</w:t>
      </w:r>
    </w:p>
    <w:p w:rsidR="00875A48" w:rsidRPr="00FB19D9" w:rsidRDefault="00875A48" w:rsidP="00374EC8">
      <w:pPr>
        <w:spacing w:line="360" w:lineRule="auto"/>
        <w:ind w:firstLineChars="200" w:firstLine="600"/>
        <w:rPr>
          <w:rFonts w:ascii="仿宋_GB2312" w:eastAsia="仿宋_GB2312" w:hAnsi="华文中宋"/>
          <w:bCs/>
          <w:color w:val="000000"/>
          <w:sz w:val="30"/>
          <w:szCs w:val="30"/>
        </w:rPr>
      </w:pPr>
      <w:r w:rsidRPr="00FB19D9">
        <w:rPr>
          <w:rFonts w:ascii="仿宋_GB2312" w:eastAsia="仿宋_GB2312" w:hAnsi="华文中宋" w:hint="eastAsia"/>
          <w:bCs/>
          <w:color w:val="000000"/>
          <w:sz w:val="30"/>
          <w:szCs w:val="30"/>
        </w:rPr>
        <w:t>1.加强部门自身建设，接受群众监督。通过部门自身的优质服务，更好地履行教学管理与服务职能。</w:t>
      </w:r>
    </w:p>
    <w:p w:rsidR="00187E76" w:rsidRPr="00187E76" w:rsidRDefault="00875A48" w:rsidP="00374EC8">
      <w:pPr>
        <w:spacing w:line="360" w:lineRule="auto"/>
        <w:ind w:firstLineChars="200" w:firstLine="600"/>
        <w:rPr>
          <w:rFonts w:ascii="仿宋_GB2312" w:eastAsia="仿宋_GB2312"/>
          <w:color w:val="000000"/>
          <w:sz w:val="30"/>
          <w:szCs w:val="30"/>
        </w:rPr>
      </w:pPr>
      <w:r w:rsidRPr="00FB19D9">
        <w:rPr>
          <w:rFonts w:ascii="仿宋_GB2312" w:eastAsia="仿宋_GB2312" w:hint="eastAsia"/>
          <w:color w:val="000000"/>
          <w:sz w:val="30"/>
          <w:szCs w:val="30"/>
        </w:rPr>
        <w:t>2.</w:t>
      </w:r>
      <w:r w:rsidR="00616345" w:rsidRPr="00187E76">
        <w:rPr>
          <w:rFonts w:ascii="仿宋_GB2312" w:eastAsia="仿宋_GB2312" w:hint="eastAsia"/>
          <w:color w:val="000000"/>
          <w:sz w:val="30"/>
          <w:szCs w:val="30"/>
        </w:rPr>
        <w:t>执行人事政策，</w:t>
      </w:r>
      <w:r w:rsidR="00187E76" w:rsidRPr="00187E76">
        <w:rPr>
          <w:rFonts w:ascii="仿宋_GB2312" w:eastAsia="仿宋_GB2312" w:hint="eastAsia"/>
          <w:color w:val="000000"/>
          <w:sz w:val="30"/>
          <w:szCs w:val="30"/>
        </w:rPr>
        <w:t>做好人事管理工作，充分调动全体员工的工作积极性。</w:t>
      </w:r>
    </w:p>
    <w:p w:rsidR="00187E76" w:rsidRDefault="00187E76" w:rsidP="00374EC8">
      <w:pPr>
        <w:spacing w:line="36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sidRPr="00187E76">
        <w:rPr>
          <w:rFonts w:ascii="仿宋_GB2312" w:eastAsia="仿宋_GB2312" w:hint="eastAsia"/>
          <w:color w:val="000000"/>
          <w:sz w:val="30"/>
          <w:szCs w:val="30"/>
        </w:rPr>
        <w:t>做好财务管理工作，加强计划、审核及协调，保证经费的规范高效使用。</w:t>
      </w:r>
    </w:p>
    <w:p w:rsidR="00875A48" w:rsidRPr="00FB19D9" w:rsidRDefault="00187E76" w:rsidP="00374EC8">
      <w:pPr>
        <w:spacing w:line="36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sidR="00875A48" w:rsidRPr="00FB19D9">
        <w:rPr>
          <w:rFonts w:ascii="仿宋_GB2312" w:eastAsia="仿宋_GB2312" w:hint="eastAsia"/>
          <w:color w:val="000000"/>
          <w:sz w:val="30"/>
          <w:szCs w:val="30"/>
        </w:rPr>
        <w:t>做好对外宣传、学习交流工作。</w:t>
      </w:r>
    </w:p>
    <w:p w:rsidR="00875A48" w:rsidRPr="00FB19D9" w:rsidRDefault="00187E76" w:rsidP="00374EC8">
      <w:pPr>
        <w:spacing w:line="360" w:lineRule="auto"/>
        <w:ind w:firstLineChars="200" w:firstLine="600"/>
        <w:rPr>
          <w:rFonts w:ascii="仿宋_GB2312" w:eastAsia="仿宋_GB2312" w:hAnsi="宋体"/>
          <w:bCs/>
          <w:sz w:val="30"/>
          <w:szCs w:val="30"/>
        </w:rPr>
      </w:pPr>
      <w:r>
        <w:rPr>
          <w:rFonts w:ascii="仿宋_GB2312" w:eastAsia="仿宋_GB2312" w:hAnsi="华文中宋" w:hint="eastAsia"/>
          <w:bCs/>
          <w:color w:val="000000"/>
          <w:sz w:val="30"/>
          <w:szCs w:val="30"/>
        </w:rPr>
        <w:t>5</w:t>
      </w:r>
      <w:r w:rsidR="00875A48" w:rsidRPr="00FB19D9">
        <w:rPr>
          <w:rFonts w:ascii="仿宋_GB2312" w:eastAsia="仿宋_GB2312" w:hAnsi="华文中宋" w:hint="eastAsia"/>
          <w:bCs/>
          <w:color w:val="000000"/>
          <w:sz w:val="30"/>
          <w:szCs w:val="30"/>
        </w:rPr>
        <w:t>.做好</w:t>
      </w:r>
      <w:r w:rsidR="00875A48" w:rsidRPr="00FB19D9">
        <w:rPr>
          <w:rFonts w:ascii="仿宋_GB2312" w:eastAsia="仿宋_GB2312" w:hint="eastAsia"/>
          <w:bCs/>
          <w:color w:val="000000"/>
          <w:sz w:val="30"/>
          <w:szCs w:val="30"/>
        </w:rPr>
        <w:t>领导</w:t>
      </w:r>
      <w:r w:rsidR="00875A48" w:rsidRPr="00FB19D9">
        <w:rPr>
          <w:rFonts w:ascii="仿宋_GB2312" w:eastAsia="仿宋_GB2312" w:hAnsi="华文中宋" w:hint="eastAsia"/>
          <w:bCs/>
          <w:color w:val="000000"/>
          <w:sz w:val="30"/>
          <w:szCs w:val="30"/>
        </w:rPr>
        <w:t>交办的其他工作。</w:t>
      </w:r>
      <w:bookmarkStart w:id="0" w:name="_GoBack"/>
      <w:bookmarkEnd w:id="0"/>
    </w:p>
    <w:p w:rsidR="00C42618" w:rsidRPr="00187E76" w:rsidRDefault="00C42618"/>
    <w:sectPr w:rsidR="00C42618" w:rsidRPr="00187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57" w:rsidRDefault="00B75157" w:rsidP="00D32A52">
      <w:r>
        <w:separator/>
      </w:r>
    </w:p>
  </w:endnote>
  <w:endnote w:type="continuationSeparator" w:id="0">
    <w:p w:rsidR="00B75157" w:rsidRDefault="00B75157" w:rsidP="00D3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57" w:rsidRDefault="00B75157" w:rsidP="00D32A52">
      <w:r>
        <w:separator/>
      </w:r>
    </w:p>
  </w:footnote>
  <w:footnote w:type="continuationSeparator" w:id="0">
    <w:p w:rsidR="00B75157" w:rsidRDefault="00B75157" w:rsidP="00D32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48"/>
    <w:rsid w:val="00031698"/>
    <w:rsid w:val="0006655D"/>
    <w:rsid w:val="0010032D"/>
    <w:rsid w:val="0015162C"/>
    <w:rsid w:val="00187E76"/>
    <w:rsid w:val="0019301E"/>
    <w:rsid w:val="001A12FD"/>
    <w:rsid w:val="002C7098"/>
    <w:rsid w:val="002E0EA0"/>
    <w:rsid w:val="00374EC8"/>
    <w:rsid w:val="00444DEA"/>
    <w:rsid w:val="00546971"/>
    <w:rsid w:val="00616345"/>
    <w:rsid w:val="00672F65"/>
    <w:rsid w:val="00757369"/>
    <w:rsid w:val="00870928"/>
    <w:rsid w:val="00875A48"/>
    <w:rsid w:val="00955CFB"/>
    <w:rsid w:val="00971463"/>
    <w:rsid w:val="00A105E8"/>
    <w:rsid w:val="00A61A2E"/>
    <w:rsid w:val="00B17CE8"/>
    <w:rsid w:val="00B75157"/>
    <w:rsid w:val="00BA56B2"/>
    <w:rsid w:val="00BE1E1A"/>
    <w:rsid w:val="00C42618"/>
    <w:rsid w:val="00C659F2"/>
    <w:rsid w:val="00D32A52"/>
    <w:rsid w:val="00E426A5"/>
    <w:rsid w:val="00E91F29"/>
    <w:rsid w:val="00F4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A52"/>
    <w:rPr>
      <w:rFonts w:ascii="Times New Roman" w:eastAsia="宋体" w:hAnsi="Times New Roman" w:cs="Times New Roman"/>
      <w:sz w:val="18"/>
      <w:szCs w:val="18"/>
    </w:rPr>
  </w:style>
  <w:style w:type="paragraph" w:styleId="a4">
    <w:name w:val="footer"/>
    <w:basedOn w:val="a"/>
    <w:link w:val="Char0"/>
    <w:uiPriority w:val="99"/>
    <w:unhideWhenUsed/>
    <w:rsid w:val="00D32A52"/>
    <w:pPr>
      <w:tabs>
        <w:tab w:val="center" w:pos="4153"/>
        <w:tab w:val="right" w:pos="8306"/>
      </w:tabs>
      <w:snapToGrid w:val="0"/>
      <w:jc w:val="left"/>
    </w:pPr>
    <w:rPr>
      <w:sz w:val="18"/>
      <w:szCs w:val="18"/>
    </w:rPr>
  </w:style>
  <w:style w:type="character" w:customStyle="1" w:styleId="Char0">
    <w:name w:val="页脚 Char"/>
    <w:basedOn w:val="a0"/>
    <w:link w:val="a4"/>
    <w:uiPriority w:val="99"/>
    <w:rsid w:val="00D32A52"/>
    <w:rPr>
      <w:rFonts w:ascii="Times New Roman" w:eastAsia="宋体" w:hAnsi="Times New Roman" w:cs="Times New Roman"/>
      <w:sz w:val="18"/>
      <w:szCs w:val="18"/>
    </w:rPr>
  </w:style>
  <w:style w:type="paragraph" w:styleId="a5">
    <w:name w:val="Balloon Text"/>
    <w:basedOn w:val="a"/>
    <w:link w:val="Char1"/>
    <w:uiPriority w:val="99"/>
    <w:semiHidden/>
    <w:unhideWhenUsed/>
    <w:rsid w:val="00E91F29"/>
    <w:rPr>
      <w:sz w:val="18"/>
      <w:szCs w:val="18"/>
    </w:rPr>
  </w:style>
  <w:style w:type="character" w:customStyle="1" w:styleId="Char1">
    <w:name w:val="批注框文本 Char"/>
    <w:basedOn w:val="a0"/>
    <w:link w:val="a5"/>
    <w:uiPriority w:val="99"/>
    <w:semiHidden/>
    <w:rsid w:val="00E91F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A52"/>
    <w:rPr>
      <w:rFonts w:ascii="Times New Roman" w:eastAsia="宋体" w:hAnsi="Times New Roman" w:cs="Times New Roman"/>
      <w:sz w:val="18"/>
      <w:szCs w:val="18"/>
    </w:rPr>
  </w:style>
  <w:style w:type="paragraph" w:styleId="a4">
    <w:name w:val="footer"/>
    <w:basedOn w:val="a"/>
    <w:link w:val="Char0"/>
    <w:uiPriority w:val="99"/>
    <w:unhideWhenUsed/>
    <w:rsid w:val="00D32A52"/>
    <w:pPr>
      <w:tabs>
        <w:tab w:val="center" w:pos="4153"/>
        <w:tab w:val="right" w:pos="8306"/>
      </w:tabs>
      <w:snapToGrid w:val="0"/>
      <w:jc w:val="left"/>
    </w:pPr>
    <w:rPr>
      <w:sz w:val="18"/>
      <w:szCs w:val="18"/>
    </w:rPr>
  </w:style>
  <w:style w:type="character" w:customStyle="1" w:styleId="Char0">
    <w:name w:val="页脚 Char"/>
    <w:basedOn w:val="a0"/>
    <w:link w:val="a4"/>
    <w:uiPriority w:val="99"/>
    <w:rsid w:val="00D32A52"/>
    <w:rPr>
      <w:rFonts w:ascii="Times New Roman" w:eastAsia="宋体" w:hAnsi="Times New Roman" w:cs="Times New Roman"/>
      <w:sz w:val="18"/>
      <w:szCs w:val="18"/>
    </w:rPr>
  </w:style>
  <w:style w:type="paragraph" w:styleId="a5">
    <w:name w:val="Balloon Text"/>
    <w:basedOn w:val="a"/>
    <w:link w:val="Char1"/>
    <w:uiPriority w:val="99"/>
    <w:semiHidden/>
    <w:unhideWhenUsed/>
    <w:rsid w:val="00E91F29"/>
    <w:rPr>
      <w:sz w:val="18"/>
      <w:szCs w:val="18"/>
    </w:rPr>
  </w:style>
  <w:style w:type="character" w:customStyle="1" w:styleId="Char1">
    <w:name w:val="批注框文本 Char"/>
    <w:basedOn w:val="a0"/>
    <w:link w:val="a5"/>
    <w:uiPriority w:val="99"/>
    <w:semiHidden/>
    <w:rsid w:val="00E91F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458</Words>
  <Characters>2617</Characters>
  <Application>Microsoft Office Word</Application>
  <DocSecurity>0</DocSecurity>
  <Lines>21</Lines>
  <Paragraphs>6</Paragraphs>
  <ScaleCrop>false</ScaleCrop>
  <Company>Lenovo (Beijing) Limited</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7</cp:revision>
  <cp:lastPrinted>2016-09-02T04:35:00Z</cp:lastPrinted>
  <dcterms:created xsi:type="dcterms:W3CDTF">2016-02-21T08:29:00Z</dcterms:created>
  <dcterms:modified xsi:type="dcterms:W3CDTF">2016-09-02T04:38:00Z</dcterms:modified>
</cp:coreProperties>
</file>