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Cs/>
          <w:sz w:val="28"/>
        </w:rPr>
      </w:pPr>
      <w:r>
        <w:rPr>
          <w:rFonts w:hint="eastAsia"/>
          <w:bCs/>
          <w:sz w:val="28"/>
        </w:rPr>
        <w:t>附件</w:t>
      </w:r>
      <w:r>
        <w:rPr>
          <w:bCs/>
          <w:sz w:val="28"/>
        </w:rPr>
        <w:t>1</w:t>
      </w:r>
      <w:r>
        <w:rPr>
          <w:rFonts w:hint="eastAsia"/>
          <w:bCs/>
          <w:sz w:val="28"/>
        </w:rPr>
        <w:t>：</w:t>
      </w:r>
    </w:p>
    <w:p>
      <w:pPr>
        <w:rPr>
          <w:sz w:val="28"/>
        </w:rPr>
      </w:pPr>
      <w:r>
        <w:rPr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289560</wp:posOffset>
            </wp:positionV>
            <wp:extent cx="2480310" cy="432435"/>
            <wp:effectExtent l="0" t="0" r="0" b="5715"/>
            <wp:wrapNone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60"/>
        </w:tabs>
        <w:rPr>
          <w:sz w:val="28"/>
        </w:rPr>
      </w:pPr>
      <w:r>
        <w:rPr>
          <w:sz w:val="28"/>
        </w:rPr>
        <w:tab/>
      </w:r>
    </w:p>
    <w:p>
      <w:pPr>
        <w:jc w:val="center"/>
        <w:rPr>
          <w:sz w:val="28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 w:eastAsia="黑体"/>
          <w:sz w:val="48"/>
          <w:szCs w:val="48"/>
        </w:rPr>
        <w:t>“课程思政”</w:t>
      </w:r>
      <w:r>
        <w:rPr>
          <w:rFonts w:hint="eastAsia" w:eastAsia="黑体"/>
          <w:sz w:val="48"/>
          <w:szCs w:val="48"/>
          <w:lang w:val="en-US" w:eastAsia="zh-CN"/>
        </w:rPr>
        <w:t>优秀</w:t>
      </w:r>
      <w:r>
        <w:rPr>
          <w:rFonts w:hint="eastAsia" w:eastAsia="黑体"/>
          <w:sz w:val="48"/>
          <w:szCs w:val="48"/>
        </w:rPr>
        <w:t>课程</w:t>
      </w:r>
      <w:r>
        <w:rPr>
          <w:rFonts w:hint="eastAsia" w:eastAsia="黑体"/>
          <w:sz w:val="48"/>
          <w:szCs w:val="48"/>
          <w:lang w:val="en-US" w:eastAsia="zh-CN"/>
        </w:rPr>
        <w:t>教学大纲</w:t>
      </w:r>
      <w:r>
        <w:rPr>
          <w:rFonts w:hint="eastAsia" w:eastAsia="黑体"/>
          <w:sz w:val="48"/>
          <w:szCs w:val="48"/>
        </w:rPr>
        <w:t>申</w:t>
      </w:r>
      <w:r>
        <w:rPr>
          <w:rFonts w:hint="eastAsia" w:eastAsia="黑体"/>
          <w:sz w:val="48"/>
          <w:szCs w:val="48"/>
          <w:lang w:val="en-US" w:eastAsia="zh-CN"/>
        </w:rPr>
        <w:t>报</w:t>
      </w:r>
      <w:r>
        <w:rPr>
          <w:rFonts w:hint="eastAsia" w:eastAsia="黑体"/>
          <w:sz w:val="48"/>
          <w:szCs w:val="48"/>
        </w:rPr>
        <w:t>表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43" w:type="dxa"/>
            <w:vAlign w:val="center"/>
          </w:tcPr>
          <w:p>
            <w:pPr>
              <w:spacing w:line="360" w:lineRule="auto"/>
              <w:rPr>
                <w:rFonts w:eastAsia="黑体"/>
                <w:spacing w:val="-20"/>
                <w:sz w:val="28"/>
              </w:rPr>
            </w:pPr>
            <w:r>
              <w:rPr>
                <w:rFonts w:hint="eastAsia" w:eastAsia="黑体"/>
                <w:spacing w:val="40"/>
                <w:sz w:val="28"/>
                <w:szCs w:val="28"/>
              </w:rPr>
              <w:t>课程名称：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hint="eastAsia"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hint="eastAsia" w:eastAsia="黑体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6743" w:type="dxa"/>
            <w:vAlign w:val="center"/>
          </w:tcPr>
          <w:p>
            <w:pPr>
              <w:spacing w:line="360" w:lineRule="auto"/>
              <w:rPr>
                <w:rFonts w:eastAsia="黑体"/>
                <w:spacing w:val="40"/>
                <w:sz w:val="28"/>
                <w:szCs w:val="28"/>
              </w:rPr>
            </w:pPr>
            <w:r>
              <w:rPr>
                <w:rFonts w:hint="eastAsia" w:eastAsia="黑体"/>
                <w:spacing w:val="40"/>
                <w:sz w:val="28"/>
                <w:szCs w:val="28"/>
              </w:rPr>
              <w:t>课程类别：</w:t>
            </w:r>
            <w:r>
              <w:rPr>
                <w:rFonts w:hint="eastAsia" w:eastAsia="黑体"/>
                <w:sz w:val="24"/>
                <w:szCs w:val="24"/>
                <w:u w:val="single"/>
                <w:lang w:eastAsia="zh-CN"/>
              </w:rPr>
              <w:t>□</w:t>
            </w:r>
            <w:r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  <w:t>通识类课程</w:t>
            </w:r>
            <w:r>
              <w:rPr>
                <w:rFonts w:hint="eastAsia"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黑体"/>
                <w:sz w:val="24"/>
                <w:szCs w:val="24"/>
                <w:u w:val="single"/>
                <w:lang w:eastAsia="zh-CN"/>
              </w:rPr>
              <w:t>□</w:t>
            </w:r>
            <w:r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  <w:t>专业类课程</w:t>
            </w:r>
            <w:r>
              <w:rPr>
                <w:rFonts w:hint="eastAsia"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黑体"/>
                <w:sz w:val="24"/>
                <w:szCs w:val="24"/>
                <w:u w:val="single"/>
                <w:lang w:eastAsia="zh-CN"/>
              </w:rPr>
              <w:t>□</w:t>
            </w:r>
            <w:r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  <w:t>实践类课程</w:t>
            </w:r>
            <w:r>
              <w:rPr>
                <w:rFonts w:hint="eastAsia" w:eastAsia="黑体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43" w:type="dxa"/>
            <w:vAlign w:val="center"/>
          </w:tcPr>
          <w:p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szCs w:val="28"/>
              </w:rPr>
              <w:t>课程负责人：</w:t>
            </w:r>
            <w:r>
              <w:rPr>
                <w:rFonts w:eastAsia="黑体"/>
                <w:sz w:val="28"/>
                <w:u w:val="single"/>
              </w:rPr>
              <w:t xml:space="preserve">      </w:t>
            </w:r>
            <w:r>
              <w:rPr>
                <w:rFonts w:hint="eastAsia" w:eastAsia="黑体"/>
                <w:sz w:val="28"/>
                <w:u w:val="single"/>
              </w:rPr>
              <w:t xml:space="preserve">      </w:t>
            </w:r>
            <w:r>
              <w:rPr>
                <w:rFonts w:eastAsia="黑体"/>
                <w:sz w:val="28"/>
                <w:u w:val="single"/>
              </w:rPr>
              <w:t xml:space="preserve">          </w:t>
            </w:r>
            <w:r>
              <w:rPr>
                <w:rFonts w:hint="eastAsia" w:eastAsia="黑体"/>
                <w:sz w:val="28"/>
                <w:u w:val="single"/>
              </w:rPr>
              <w:t xml:space="preserve">     </w:t>
            </w:r>
            <w:r>
              <w:rPr>
                <w:rFonts w:eastAsia="黑体"/>
                <w:sz w:val="28"/>
                <w:u w:val="single"/>
              </w:rPr>
              <w:t xml:space="preserve">    </w:t>
            </w:r>
            <w:r>
              <w:rPr>
                <w:rFonts w:hint="eastAsia" w:eastAsia="黑体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    </w:t>
            </w:r>
            <w:r>
              <w:rPr>
                <w:rFonts w:hint="eastAsia" w:eastAsia="黑体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43" w:type="dxa"/>
            <w:vAlign w:val="center"/>
          </w:tcPr>
          <w:p>
            <w:pPr>
              <w:spacing w:line="360" w:lineRule="auto"/>
              <w:rPr>
                <w:rFonts w:eastAsia="黑体"/>
                <w:spacing w:val="-20"/>
                <w:sz w:val="28"/>
              </w:rPr>
            </w:pPr>
            <w:r>
              <w:rPr>
                <w:rFonts w:hint="eastAsia" w:ascii="黑体" w:hAnsi="黑体" w:eastAsia="黑体" w:cs="方正小标宋简体"/>
                <w:bCs/>
                <w:sz w:val="28"/>
                <w:szCs w:val="28"/>
              </w:rPr>
              <w:t>联系电话</w:t>
            </w:r>
            <w:r>
              <w:rPr>
                <w:rFonts w:hint="eastAsia" w:eastAsia="黑体"/>
                <w:spacing w:val="-20"/>
                <w:sz w:val="28"/>
              </w:rPr>
              <w:t>：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hint="eastAsia" w:eastAsia="黑体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</w:t>
            </w:r>
            <w:r>
              <w:rPr>
                <w:rFonts w:hint="eastAsia" w:eastAsia="黑体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</w:t>
            </w:r>
            <w:r>
              <w:rPr>
                <w:rFonts w:hint="eastAsia" w:eastAsia="黑体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    </w:t>
            </w:r>
            <w:r>
              <w:rPr>
                <w:rFonts w:hint="eastAsia" w:eastAsia="黑体"/>
                <w:spacing w:val="-20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43" w:type="dxa"/>
            <w:vAlign w:val="center"/>
          </w:tcPr>
          <w:p>
            <w:pPr>
              <w:spacing w:line="360" w:lineRule="auto"/>
            </w:pPr>
            <w:r>
              <w:rPr>
                <w:rFonts w:hint="eastAsia" w:eastAsia="黑体"/>
                <w:spacing w:val="-20"/>
                <w:sz w:val="28"/>
                <w:szCs w:val="28"/>
              </w:rPr>
              <w:t>二级学院</w:t>
            </w:r>
            <w:r>
              <w:rPr>
                <w:rFonts w:hint="eastAsia" w:eastAsia="黑体"/>
                <w:spacing w:val="-20"/>
                <w:sz w:val="28"/>
              </w:rPr>
              <w:t>（体育教学部）：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hint="eastAsia" w:eastAsia="黑体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</w:t>
            </w:r>
            <w:r>
              <w:rPr>
                <w:rFonts w:hint="eastAsia" w:eastAsia="黑体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</w:t>
            </w:r>
            <w:r>
              <w:rPr>
                <w:rFonts w:hint="eastAsia" w:eastAsia="黑体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43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6743" w:type="dxa"/>
            <w:vAlign w:val="center"/>
          </w:tcPr>
          <w:p>
            <w:pPr>
              <w:spacing w:line="360" w:lineRule="auto"/>
              <w:ind w:firstLine="360" w:firstLineChars="10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pacing w:val="40"/>
                <w:sz w:val="28"/>
                <w:szCs w:val="28"/>
              </w:rPr>
              <w:t>填表日期</w:t>
            </w:r>
            <w:r>
              <w:rPr>
                <w:rFonts w:hint="eastAsia" w:eastAsia="黑体"/>
                <w:sz w:val="28"/>
                <w:szCs w:val="28"/>
              </w:rPr>
              <w:t>：</w:t>
            </w:r>
            <w:r>
              <w:rPr>
                <w:rFonts w:hint="eastAsia" w:eastAsia="黑体"/>
                <w:spacing w:val="20"/>
                <w:sz w:val="28"/>
                <w:szCs w:val="28"/>
              </w:rPr>
              <w:t xml:space="preserve">     年    月    日       </w:t>
            </w:r>
            <w:r>
              <w:rPr>
                <w:rFonts w:hint="eastAsia" w:eastAsia="黑体"/>
                <w:spacing w:val="2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eastAsia="黑体"/>
                <w:spacing w:val="20"/>
                <w:sz w:val="28"/>
                <w:u w:val="single"/>
              </w:rPr>
              <w:t xml:space="preserve">    </w:t>
            </w:r>
          </w:p>
        </w:tc>
      </w:tr>
    </w:tbl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jc w:val="center"/>
        <w:rPr>
          <w:rFonts w:ascii="宋体" w:hAnsi="宋体"/>
          <w:sz w:val="44"/>
          <w:szCs w:val="44"/>
        </w:rPr>
      </w:pPr>
      <w:bookmarkStart w:id="0" w:name="_Hlk35541219"/>
      <w:r>
        <w:rPr>
          <w:rFonts w:hint="eastAsia" w:ascii="宋体" w:hAnsi="宋体"/>
          <w:sz w:val="44"/>
          <w:szCs w:val="44"/>
        </w:rPr>
        <w:t>填 写 要 求</w:t>
      </w:r>
    </w:p>
    <w:bookmarkEnd w:id="0"/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 </w:t>
      </w:r>
    </w:p>
    <w:p>
      <w:pPr>
        <w:spacing w:before="120" w:line="48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宋体"/>
          <w:sz w:val="32"/>
          <w:szCs w:val="32"/>
        </w:rPr>
        <w:t>申请表的各项内容要实事求是，真实可靠。文字表达要明确、简洁。所在学院应严格审核，对所填内容的真实性负责。</w:t>
      </w:r>
    </w:p>
    <w:p>
      <w:pPr>
        <w:spacing w:before="120" w:line="48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宋体"/>
          <w:sz w:val="32"/>
          <w:szCs w:val="32"/>
        </w:rPr>
        <w:t>WORD文档格式,小四号宋体，单倍行距；表格各栏目大小必要时可根据内容进行调整，但应注意整体美观，便于阅读。</w:t>
      </w:r>
    </w:p>
    <w:p>
      <w:pPr>
        <w:spacing w:before="120" w:line="48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宋体"/>
          <w:sz w:val="32"/>
          <w:szCs w:val="32"/>
        </w:rPr>
        <w:t>申请表内容格式编排应规范，A4纸单面打印并左侧装订成册。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ind w:left="0" w:leftChars="0" w:firstLine="422" w:firstLineChars="150"/>
        <w:jc w:val="lef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课程基本信息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054"/>
        <w:gridCol w:w="1343"/>
        <w:gridCol w:w="892"/>
        <w:gridCol w:w="735"/>
        <w:gridCol w:w="495"/>
        <w:gridCol w:w="1335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课程代码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课程类别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 w:rightChars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授课专业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 w:rightChars="0"/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 w:rightChars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授课年级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val="en-US" w:eastAsia="zh-CN"/>
              </w:rPr>
              <w:t>课程负责人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基本信息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姓  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出生年月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学  历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学位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电话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专业技术职务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行政</w:t>
            </w:r>
          </w:p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职务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E-mail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422" w:firstLineChars="150"/>
        <w:jc w:val="left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课程教学大纲特色</w:t>
      </w:r>
    </w:p>
    <w:tbl>
      <w:tblPr>
        <w:tblStyle w:val="4"/>
        <w:tblW w:w="8993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8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教学目标、教学内容、教学设计和课程考核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各方面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如何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体现思政元素</w:t>
            </w:r>
            <w:r>
              <w:rPr>
                <w:rFonts w:hint="eastAsia" w:ascii="仿宋" w:hAnsi="仿宋" w:eastAsia="仿宋" w:cs="黑体"/>
                <w:sz w:val="24"/>
                <w:szCs w:val="24"/>
                <w:lang w:eastAsia="zh-CN"/>
              </w:rPr>
              <w:t>）</w:t>
            </w: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br w:type="page"/>
      </w:r>
    </w:p>
    <w:p>
      <w:pPr>
        <w:ind w:left="0" w:leftChars="0" w:firstLine="422" w:firstLineChars="150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28"/>
        </w:rPr>
        <w:t>、审核审批意见</w:t>
      </w:r>
      <w:bookmarkStart w:id="1" w:name="_GoBack"/>
      <w:bookmarkEnd w:id="1"/>
    </w:p>
    <w:tbl>
      <w:tblPr>
        <w:tblStyle w:val="4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二级</w:t>
            </w:r>
          </w:p>
          <w:p>
            <w:pPr>
              <w:spacing w:before="62"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学院</w:t>
            </w:r>
          </w:p>
          <w:p>
            <w:pPr>
              <w:spacing w:before="62"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、体育教学部</w:t>
            </w:r>
          </w:p>
          <w:p>
            <w:pPr>
              <w:spacing w:before="62"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推荐</w:t>
            </w:r>
          </w:p>
          <w:p>
            <w:pPr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推荐意见：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负责人签字：（公章）</w:t>
            </w:r>
          </w:p>
          <w:p>
            <w:pPr>
              <w:spacing w:before="218" w:beforeLines="70"/>
              <w:ind w:left="437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专家</w:t>
            </w:r>
          </w:p>
          <w:p>
            <w:pPr>
              <w:spacing w:before="62" w:beforeLines="20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评审</w:t>
            </w:r>
          </w:p>
          <w:p>
            <w:pPr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专家组组长签字：</w:t>
            </w:r>
          </w:p>
          <w:p>
            <w:pPr>
              <w:spacing w:before="218" w:beforeLines="70"/>
              <w:ind w:left="437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学校</w:t>
            </w:r>
          </w:p>
          <w:p>
            <w:pPr>
              <w:spacing w:before="62" w:beforeLines="20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审批</w:t>
            </w:r>
          </w:p>
          <w:p>
            <w:pPr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负责人签字：（公章）</w:t>
            </w:r>
          </w:p>
          <w:p>
            <w:pPr>
              <w:spacing w:before="218" w:beforeLines="70"/>
              <w:ind w:left="437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日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24B6F1"/>
    <w:multiLevelType w:val="singleLevel"/>
    <w:tmpl w:val="A724B6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055BC3"/>
    <w:rsid w:val="00111CC8"/>
    <w:rsid w:val="001F0BEB"/>
    <w:rsid w:val="00280011"/>
    <w:rsid w:val="00362C90"/>
    <w:rsid w:val="0038422C"/>
    <w:rsid w:val="003D4124"/>
    <w:rsid w:val="003E29AF"/>
    <w:rsid w:val="004633C8"/>
    <w:rsid w:val="004B2E19"/>
    <w:rsid w:val="004B7189"/>
    <w:rsid w:val="00606CEE"/>
    <w:rsid w:val="006253A6"/>
    <w:rsid w:val="00647854"/>
    <w:rsid w:val="0068046F"/>
    <w:rsid w:val="00684DCE"/>
    <w:rsid w:val="00687FF8"/>
    <w:rsid w:val="00704945"/>
    <w:rsid w:val="00717ED1"/>
    <w:rsid w:val="007D7A61"/>
    <w:rsid w:val="009F3F6D"/>
    <w:rsid w:val="00A03545"/>
    <w:rsid w:val="00A10553"/>
    <w:rsid w:val="00AE35F8"/>
    <w:rsid w:val="00B62797"/>
    <w:rsid w:val="00BB77C2"/>
    <w:rsid w:val="00CD20AA"/>
    <w:rsid w:val="00D036F9"/>
    <w:rsid w:val="00D26D66"/>
    <w:rsid w:val="00E21BF5"/>
    <w:rsid w:val="00E24DFA"/>
    <w:rsid w:val="00E63264"/>
    <w:rsid w:val="00F041E1"/>
    <w:rsid w:val="00F24728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ACC32A9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4661A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5E0595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372E26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1ECEF-6705-43BC-A105-8016F23806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489</Words>
  <Characters>494</Characters>
  <Lines>24</Lines>
  <Paragraphs>20</Paragraphs>
  <TotalTime>5</TotalTime>
  <ScaleCrop>false</ScaleCrop>
  <LinksUpToDate>false</LinksUpToDate>
  <CharactersWithSpaces>963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Administrator</cp:lastModifiedBy>
  <cp:lastPrinted>2021-03-08T01:43:00Z</cp:lastPrinted>
  <dcterms:modified xsi:type="dcterms:W3CDTF">2021-11-09T06:03:41Z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393138613_btnclosed</vt:lpwstr>
  </property>
  <property fmtid="{D5CDD505-2E9C-101B-9397-08002B2CF9AE}" pid="4" name="ICV">
    <vt:lpwstr>A4F60FAA526F4F8DB6156815A30CCAEF</vt:lpwstr>
  </property>
</Properties>
</file>