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2860D"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附表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2：</w:t>
      </w:r>
    </w:p>
    <w:p w14:paraId="0EFEF926">
      <w:pPr>
        <w:ind w:firstLine="562" w:firstLineChars="200"/>
        <w:jc w:val="center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</w:t>
      </w:r>
      <w:r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生对应教材托管单位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办公地点及联系方式一览表</w:t>
      </w:r>
    </w:p>
    <w:tbl>
      <w:tblPr>
        <w:tblStyle w:val="5"/>
        <w:tblW w:w="7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401"/>
        <w:gridCol w:w="1401"/>
        <w:gridCol w:w="1668"/>
        <w:gridCol w:w="1161"/>
      </w:tblGrid>
      <w:tr w14:paraId="36F1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170" w:type="dxa"/>
            <w:vAlign w:val="center"/>
          </w:tcPr>
          <w:p w14:paraId="7EF62FC2">
            <w:pPr>
              <w:ind w:firstLine="402" w:firstLineChars="200"/>
              <w:rPr>
                <w:rFonts w:ascii="宋体" w:hAnsi="宋体" w:eastAsia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  <w:tc>
          <w:tcPr>
            <w:tcW w:w="1401" w:type="dxa"/>
            <w:vAlign w:val="center"/>
          </w:tcPr>
          <w:p w14:paraId="70693E0A">
            <w:pPr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教材群名称及群号</w:t>
            </w:r>
          </w:p>
        </w:tc>
        <w:tc>
          <w:tcPr>
            <w:tcW w:w="1401" w:type="dxa"/>
            <w:vAlign w:val="center"/>
          </w:tcPr>
          <w:p w14:paraId="4BD62349">
            <w:pPr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托管单位</w:t>
            </w:r>
          </w:p>
        </w:tc>
        <w:tc>
          <w:tcPr>
            <w:tcW w:w="1668" w:type="dxa"/>
            <w:vAlign w:val="center"/>
          </w:tcPr>
          <w:p w14:paraId="6436A6B8">
            <w:pPr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驻点办公地点</w:t>
            </w:r>
          </w:p>
        </w:tc>
        <w:tc>
          <w:tcPr>
            <w:tcW w:w="1161" w:type="dxa"/>
            <w:vAlign w:val="center"/>
          </w:tcPr>
          <w:p w14:paraId="5757DF30">
            <w:pPr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</w:tr>
      <w:tr w14:paraId="647B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  <w:jc w:val="center"/>
        </w:trPr>
        <w:tc>
          <w:tcPr>
            <w:tcW w:w="2170" w:type="dxa"/>
            <w:vAlign w:val="center"/>
          </w:tcPr>
          <w:p w14:paraId="5C23C897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  <w:p w14:paraId="6693F405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航空与</w:t>
            </w: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飞行学院</w:t>
            </w:r>
          </w:p>
          <w:p w14:paraId="6D524BB8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汽车工程学院</w:t>
            </w:r>
            <w:bookmarkStart w:id="0" w:name="_GoBack"/>
            <w:bookmarkEnd w:id="0"/>
          </w:p>
          <w:p w14:paraId="3A46C17B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电气信息工程学院</w:t>
            </w:r>
          </w:p>
          <w:p w14:paraId="0BB51E47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光电工程学院</w:t>
            </w:r>
          </w:p>
          <w:p w14:paraId="5D386F60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计算机信息工程学院</w:t>
            </w:r>
          </w:p>
          <w:p w14:paraId="7609FF01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土木建筑工程学院</w:t>
            </w:r>
          </w:p>
          <w:p w14:paraId="702ABB1D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理学院</w:t>
            </w:r>
          </w:p>
          <w:p w14:paraId="2ECC4D07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化工与材料学院</w:t>
            </w:r>
          </w:p>
          <w:p w14:paraId="061B05F1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  <w:p w14:paraId="03A6F6EA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赫特福德学院</w:t>
            </w:r>
          </w:p>
        </w:tc>
        <w:tc>
          <w:tcPr>
            <w:tcW w:w="1401" w:type="dxa"/>
            <w:vAlign w:val="center"/>
          </w:tcPr>
          <w:p w14:paraId="003C2360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QQ群名称：</w:t>
            </w:r>
          </w:p>
          <w:p w14:paraId="369C98C7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级教材发放群1</w:t>
            </w:r>
          </w:p>
          <w:p w14:paraId="1E5ED227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QQ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群</w:t>
            </w: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号：</w:t>
            </w:r>
          </w:p>
          <w:p w14:paraId="59F9F029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775860953</w:t>
            </w:r>
          </w:p>
          <w:p w14:paraId="0A829B58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Align w:val="center"/>
          </w:tcPr>
          <w:p w14:paraId="776FE848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南京力源教育文化传播有限公司</w:t>
            </w:r>
          </w:p>
        </w:tc>
        <w:tc>
          <w:tcPr>
            <w:tcW w:w="1668" w:type="dxa"/>
            <w:vAlign w:val="center"/>
          </w:tcPr>
          <w:p w14:paraId="37549A98">
            <w:pPr>
              <w:spacing w:line="360" w:lineRule="exac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菁园公寓2号B</w:t>
            </w: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教材管理室</w:t>
            </w:r>
          </w:p>
        </w:tc>
        <w:tc>
          <w:tcPr>
            <w:tcW w:w="1161" w:type="dxa"/>
            <w:vAlign w:val="center"/>
          </w:tcPr>
          <w:p w14:paraId="580985AD">
            <w:pPr>
              <w:spacing w:line="3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</w:tr>
      <w:tr w14:paraId="2F69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2170" w:type="dxa"/>
            <w:vAlign w:val="center"/>
          </w:tcPr>
          <w:p w14:paraId="39A65435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  <w:p w14:paraId="53FA4E23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人文学院</w:t>
            </w:r>
          </w:p>
          <w:p w14:paraId="402EE228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师范学院</w:t>
            </w:r>
          </w:p>
          <w:p w14:paraId="7FC23705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艺术与设计学院</w:t>
            </w:r>
          </w:p>
        </w:tc>
        <w:tc>
          <w:tcPr>
            <w:tcW w:w="1401" w:type="dxa"/>
            <w:vAlign w:val="center"/>
          </w:tcPr>
          <w:p w14:paraId="36E9DC0F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QQ群名称：</w:t>
            </w:r>
          </w:p>
          <w:p w14:paraId="49532189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级教材发放群2</w:t>
            </w:r>
          </w:p>
          <w:p w14:paraId="050631C3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QQ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群</w:t>
            </w: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号：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2165047854</w:t>
            </w:r>
          </w:p>
        </w:tc>
        <w:tc>
          <w:tcPr>
            <w:tcW w:w="1401" w:type="dxa"/>
            <w:vAlign w:val="center"/>
          </w:tcPr>
          <w:p w14:paraId="77EDDCC5">
            <w:pPr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江苏蓝畅教育图书有限责任公司</w:t>
            </w:r>
          </w:p>
        </w:tc>
        <w:tc>
          <w:tcPr>
            <w:tcW w:w="1668" w:type="dxa"/>
            <w:vAlign w:val="center"/>
          </w:tcPr>
          <w:p w14:paraId="52B1C048">
            <w:pPr>
              <w:spacing w:line="360" w:lineRule="exact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菁园公寓2号B</w:t>
            </w:r>
            <w:r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教材管理室</w:t>
            </w:r>
          </w:p>
        </w:tc>
        <w:tc>
          <w:tcPr>
            <w:tcW w:w="1161" w:type="dxa"/>
            <w:vAlign w:val="center"/>
          </w:tcPr>
          <w:p w14:paraId="2362B297">
            <w:pPr>
              <w:spacing w:line="3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</w:tc>
      </w:tr>
    </w:tbl>
    <w:p w14:paraId="280B35C6">
      <w:pPr>
        <w:spacing w:line="360" w:lineRule="auto"/>
        <w:ind w:firstLine="420" w:firstLineChars="2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说明：托管单位为在我校2023年中标，为我校各二级学院教师和学生提供教材服务的单位，标期为2年。本标期内，如有教材方面的问题，可到相应公司驻点办公地点找联系人解决，或通过QQ群联系解决。</w:t>
      </w:r>
    </w:p>
    <w:p w14:paraId="504E456C"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8CDF9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D6"/>
    <w:rsid w:val="004158C3"/>
    <w:rsid w:val="00771A05"/>
    <w:rsid w:val="00907639"/>
    <w:rsid w:val="00A05532"/>
    <w:rsid w:val="00EB6CD6"/>
    <w:rsid w:val="6747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367</Characters>
  <Lines>2</Lines>
  <Paragraphs>1</Paragraphs>
  <TotalTime>1</TotalTime>
  <ScaleCrop>false</ScaleCrop>
  <LinksUpToDate>false</LinksUpToDate>
  <CharactersWithSpaces>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2025-09-15T02:47:00Z</dcterms:created>
  <dc:creator>Administrator</dc:creator>
  <cp:lastModifiedBy>后羿的鸵鸟</cp:lastModifiedBy>
  <dcterms:modified xsi:type="dcterms:W3CDTF">2025-09-15T07:06:26Z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eyJoZGlkIjoiNzRiMWQyOTA5YTM2NjQ2ZGU3OTY0NzQ4ZDY5OGY0MDQiLCJ1c2VySWQiOiIxMTMyMTAyMjc1In0=</vt:lpwstr>
  </property>
  <property fmtid="{D5CDD505-2E9C-101B-9397-08002B2CF9AE}" pid="3" name="KSOProductBuildVer">
    <vt:lpwstr>2052-12.1.0.21915</vt:lpwstr>
  </property>
  <property fmtid="{D5CDD505-2E9C-101B-9397-08002B2CF9AE}" pid="4" name="ICV">
    <vt:lpwstr>87DC87A3390D4A15912EA76DAE33BBF8_12</vt:lpwstr>
  </property>
</Properties>
</file>