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C3B0F" w14:textId="77777777" w:rsidR="00C2469C" w:rsidRPr="00C2469C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TimesNewRomanPSMT"/>
          <w:kern w:val="0"/>
          <w:szCs w:val="21"/>
        </w:rPr>
      </w:pPr>
      <w:r w:rsidRPr="00C2469C">
        <w:rPr>
          <w:rFonts w:ascii="宋体" w:eastAsia="宋体" w:hAnsi="宋体" w:cs="黑体" w:hint="eastAsia"/>
          <w:kern w:val="0"/>
          <w:szCs w:val="21"/>
        </w:rPr>
        <w:t>附件</w:t>
      </w:r>
      <w:r w:rsidRPr="00C2469C">
        <w:rPr>
          <w:rFonts w:ascii="宋体" w:eastAsia="宋体" w:hAnsi="宋体" w:cs="TimesNewRomanPSMT"/>
          <w:kern w:val="0"/>
          <w:szCs w:val="21"/>
        </w:rPr>
        <w:t>4</w:t>
      </w:r>
    </w:p>
    <w:p w14:paraId="3A429D7E" w14:textId="41665982" w:rsidR="00C2469C" w:rsidRPr="000D3FF4" w:rsidRDefault="00C2469C" w:rsidP="000D3FF4">
      <w:pPr>
        <w:autoSpaceDE w:val="0"/>
        <w:autoSpaceDN w:val="0"/>
        <w:adjustRightInd w:val="0"/>
        <w:jc w:val="center"/>
        <w:rPr>
          <w:rFonts w:ascii="宋体" w:eastAsia="宋体" w:hAnsi="宋体" w:cs="宋体"/>
          <w:b/>
          <w:kern w:val="0"/>
          <w:sz w:val="36"/>
          <w:szCs w:val="21"/>
        </w:rPr>
      </w:pPr>
      <w:r w:rsidRPr="000D3FF4">
        <w:rPr>
          <w:rFonts w:ascii="宋体" w:eastAsia="宋体" w:hAnsi="宋体" w:cs="TimesNewRomanPSMT"/>
          <w:b/>
          <w:kern w:val="0"/>
          <w:sz w:val="36"/>
          <w:szCs w:val="21"/>
        </w:rPr>
        <w:t>2022</w:t>
      </w:r>
      <w:r w:rsidRPr="000D3FF4">
        <w:rPr>
          <w:rFonts w:ascii="宋体" w:eastAsia="宋体" w:hAnsi="宋体" w:cs="宋体" w:hint="eastAsia"/>
          <w:b/>
          <w:kern w:val="0"/>
          <w:sz w:val="36"/>
          <w:szCs w:val="21"/>
        </w:rPr>
        <w:t>年江苏省高校美育精品课程线上申报</w:t>
      </w:r>
    </w:p>
    <w:p w14:paraId="28A0CBF5" w14:textId="77777777" w:rsidR="00C2469C" w:rsidRPr="00B03E8B" w:rsidRDefault="00C2469C" w:rsidP="00B03E8B">
      <w:pPr>
        <w:autoSpaceDE w:val="0"/>
        <w:autoSpaceDN w:val="0"/>
        <w:adjustRightInd w:val="0"/>
        <w:jc w:val="center"/>
        <w:rPr>
          <w:rFonts w:ascii="宋体" w:eastAsia="宋体" w:hAnsi="宋体" w:cs="TimesNewRomanPSMT"/>
          <w:b/>
          <w:kern w:val="0"/>
          <w:sz w:val="36"/>
          <w:szCs w:val="21"/>
        </w:rPr>
      </w:pPr>
      <w:r w:rsidRPr="00B03E8B">
        <w:rPr>
          <w:rFonts w:ascii="宋体" w:eastAsia="宋体" w:hAnsi="宋体" w:cs="TimesNewRomanPSMT" w:hint="eastAsia"/>
          <w:b/>
          <w:kern w:val="0"/>
          <w:sz w:val="36"/>
          <w:szCs w:val="21"/>
        </w:rPr>
        <w:t>操作指南</w:t>
      </w:r>
    </w:p>
    <w:p w14:paraId="3BBD4009" w14:textId="77777777" w:rsidR="00C2469C" w:rsidRPr="00B03E8B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黑体"/>
          <w:kern w:val="0"/>
          <w:sz w:val="24"/>
          <w:szCs w:val="24"/>
        </w:rPr>
      </w:pPr>
      <w:r w:rsidRPr="00B03E8B">
        <w:rPr>
          <w:rFonts w:ascii="宋体" w:eastAsia="宋体" w:hAnsi="宋体" w:cs="黑体" w:hint="eastAsia"/>
          <w:kern w:val="0"/>
          <w:sz w:val="24"/>
          <w:szCs w:val="24"/>
        </w:rPr>
        <w:t>一、申报流程概述</w:t>
      </w:r>
    </w:p>
    <w:p w14:paraId="664E5E6D" w14:textId="77777777" w:rsidR="00C2469C" w:rsidRPr="00B03E8B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TimesNewRomanPS-BoldMT"/>
          <w:b/>
          <w:bCs/>
          <w:kern w:val="0"/>
          <w:sz w:val="24"/>
          <w:szCs w:val="24"/>
        </w:rPr>
        <w:t>1.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学校领取账号</w:t>
      </w:r>
    </w:p>
    <w:p w14:paraId="67896E89" w14:textId="77777777" w:rsidR="00C2469C" w:rsidRPr="00B03E8B" w:rsidRDefault="00C2469C" w:rsidP="008D2609">
      <w:pPr>
        <w:autoSpaceDE w:val="0"/>
        <w:autoSpaceDN w:val="0"/>
        <w:adjustRightInd w:val="0"/>
        <w:ind w:firstLineChars="200" w:firstLine="48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初次进入平台需先领取账号。通过江苏学校美育信息化系统门户网（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>meiyu.js.cn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）页面右上角的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领取学校账号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，按页面提示登记信息和上传扫描件，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 xml:space="preserve">3 </w:t>
      </w:r>
      <w:proofErr w:type="gramStart"/>
      <w:r w:rsidRPr="00B03E8B">
        <w:rPr>
          <w:rFonts w:ascii="宋体" w:eastAsia="宋体" w:hAnsi="宋体" w:cs="仿宋" w:hint="eastAsia"/>
          <w:kern w:val="0"/>
          <w:sz w:val="24"/>
          <w:szCs w:val="24"/>
        </w:rPr>
        <w:t>个</w:t>
      </w:r>
      <w:proofErr w:type="gramEnd"/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工作日内系统会把账号密码发送至您登记的邮箱。</w:t>
      </w:r>
    </w:p>
    <w:p w14:paraId="1E62700A" w14:textId="77777777" w:rsidR="00C2469C" w:rsidRPr="00B03E8B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TimesNewRomanPS-BoldMT"/>
          <w:b/>
          <w:bCs/>
          <w:kern w:val="0"/>
          <w:sz w:val="24"/>
          <w:szCs w:val="24"/>
        </w:rPr>
        <w:t>2.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学校申报</w:t>
      </w:r>
    </w:p>
    <w:p w14:paraId="4170E32F" w14:textId="77777777" w:rsidR="00C2469C" w:rsidRPr="00B03E8B" w:rsidRDefault="00C2469C" w:rsidP="008D2609">
      <w:pPr>
        <w:autoSpaceDE w:val="0"/>
        <w:autoSpaceDN w:val="0"/>
        <w:adjustRightInd w:val="0"/>
        <w:ind w:firstLineChars="200" w:firstLine="48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申报高校</w:t>
      </w:r>
      <w:proofErr w:type="gramStart"/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凭收到</w:t>
      </w:r>
      <w:proofErr w:type="gramEnd"/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的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高校账号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>+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密码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登录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江苏省高校美育精品课程申报系统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。学校根据申报条件开展自评后确定推荐意见，全信息网上填报，每个高校最多可申报两门课程。登录系统后，点击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课程申报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，按照页面提示填写信息，具体信息详见附件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 xml:space="preserve">2 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样表。</w:t>
      </w:r>
    </w:p>
    <w:p w14:paraId="22C85AB7" w14:textId="77777777" w:rsidR="00C2469C" w:rsidRPr="00B03E8B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TimesNewRomanPS-BoldMT"/>
          <w:b/>
          <w:bCs/>
          <w:kern w:val="0"/>
          <w:sz w:val="24"/>
          <w:szCs w:val="24"/>
        </w:rPr>
        <w:t>3.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申报书上传</w:t>
      </w:r>
    </w:p>
    <w:p w14:paraId="7B4CF3BF" w14:textId="77777777" w:rsidR="00C2469C" w:rsidRPr="00B03E8B" w:rsidRDefault="00C2469C" w:rsidP="008D2609">
      <w:pPr>
        <w:autoSpaceDE w:val="0"/>
        <w:autoSpaceDN w:val="0"/>
        <w:adjustRightInd w:val="0"/>
        <w:ind w:firstLineChars="200" w:firstLine="48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申报信息填写完毕后，高校点击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申报书上传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菜单，点击页面上课程对应的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导出申报书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，下载后打印、签字盖章、扫描，同一门课程的所有页面要放置在一个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 xml:space="preserve">PDF 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文件中上传。若有两门课程，每门课程需要分别上传。</w:t>
      </w:r>
    </w:p>
    <w:p w14:paraId="522FDB59" w14:textId="77777777" w:rsidR="00C2469C" w:rsidRPr="00B03E8B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TimesNewRomanPS-BoldMT"/>
          <w:b/>
          <w:bCs/>
          <w:kern w:val="0"/>
          <w:sz w:val="24"/>
          <w:szCs w:val="24"/>
        </w:rPr>
        <w:t>4.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汇总表上传</w:t>
      </w:r>
    </w:p>
    <w:p w14:paraId="10FED401" w14:textId="77777777" w:rsidR="00C2469C" w:rsidRPr="00B03E8B" w:rsidRDefault="00C2469C" w:rsidP="008D2609">
      <w:pPr>
        <w:autoSpaceDE w:val="0"/>
        <w:autoSpaceDN w:val="0"/>
        <w:adjustRightInd w:val="0"/>
        <w:ind w:firstLineChars="200" w:firstLine="48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申报信息填写完毕后，高校点击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汇总表上传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菜单，点击页面上的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导出汇总表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，下载后打印，填写学校推荐意见，盖章、扫描、上传（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 xml:space="preserve">pdf 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格式），多个课程只需上传一个汇总表（可与步骤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 xml:space="preserve">3 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的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申报书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同时操作下载和上传）。</w:t>
      </w:r>
    </w:p>
    <w:p w14:paraId="1B17E8B5" w14:textId="77777777" w:rsidR="00C2469C" w:rsidRPr="00B03E8B" w:rsidRDefault="00C2469C" w:rsidP="00C2469C">
      <w:pPr>
        <w:autoSpaceDE w:val="0"/>
        <w:autoSpaceDN w:val="0"/>
        <w:adjustRightInd w:val="0"/>
        <w:jc w:val="left"/>
        <w:rPr>
          <w:rFonts w:ascii="宋体" w:eastAsia="宋体" w:hAnsi="宋体" w:cs="黑体"/>
          <w:kern w:val="0"/>
          <w:sz w:val="24"/>
          <w:szCs w:val="24"/>
        </w:rPr>
      </w:pPr>
      <w:r w:rsidRPr="00B03E8B">
        <w:rPr>
          <w:rFonts w:ascii="宋体" w:eastAsia="宋体" w:hAnsi="宋体" w:cs="黑体" w:hint="eastAsia"/>
          <w:kern w:val="0"/>
          <w:sz w:val="24"/>
          <w:szCs w:val="24"/>
        </w:rPr>
        <w:t>二、系统入口</w:t>
      </w:r>
    </w:p>
    <w:p w14:paraId="7F472006" w14:textId="77777777" w:rsidR="00C2469C" w:rsidRPr="00B03E8B" w:rsidRDefault="00C2469C" w:rsidP="008D2609">
      <w:pPr>
        <w:autoSpaceDE w:val="0"/>
        <w:autoSpaceDN w:val="0"/>
        <w:adjustRightInd w:val="0"/>
        <w:ind w:firstLineChars="200" w:firstLine="480"/>
        <w:jc w:val="left"/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电脑</w:t>
      </w:r>
      <w:proofErr w:type="gramStart"/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端打开</w:t>
      </w:r>
      <w:proofErr w:type="gramEnd"/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江苏学校美育信息化系统门户网（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>meiyu.js.cn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），点击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江苏省高校美育精品课程申报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TimesNewRomanPSMT"/>
          <w:kern w:val="0"/>
          <w:sz w:val="24"/>
          <w:szCs w:val="24"/>
        </w:rPr>
        <w:t xml:space="preserve"> 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系统模块进入登录页面，选择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“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高校美育信息工作负责人登录</w:t>
      </w:r>
      <w:r w:rsidRPr="00B03E8B">
        <w:rPr>
          <w:rFonts w:ascii="宋体" w:eastAsia="宋体" w:hAnsi="宋体" w:cs="TimesNewRomanPSMT" w:hint="eastAsia"/>
          <w:kern w:val="0"/>
          <w:sz w:val="24"/>
          <w:szCs w:val="24"/>
        </w:rPr>
        <w:t>”</w:t>
      </w:r>
      <w:r w:rsidRPr="00B03E8B">
        <w:rPr>
          <w:rFonts w:ascii="宋体" w:eastAsia="宋体" w:hAnsi="宋体" w:cs="仿宋" w:hint="eastAsia"/>
          <w:kern w:val="0"/>
          <w:sz w:val="24"/>
          <w:szCs w:val="24"/>
        </w:rPr>
        <w:t>。</w:t>
      </w:r>
    </w:p>
    <w:p w14:paraId="66A46FD4" w14:textId="77777777" w:rsidR="000D3FF4" w:rsidRPr="00B03E8B" w:rsidRDefault="000D3FF4" w:rsidP="00C2469C">
      <w:pPr>
        <w:rPr>
          <w:rFonts w:ascii="宋体" w:eastAsia="宋体" w:hAnsi="宋体" w:cs="仿宋"/>
          <w:kern w:val="0"/>
          <w:sz w:val="24"/>
          <w:szCs w:val="24"/>
        </w:rPr>
      </w:pPr>
      <w:r w:rsidRPr="00B03E8B">
        <w:rPr>
          <w:noProof/>
          <w:sz w:val="24"/>
          <w:szCs w:val="24"/>
        </w:rPr>
        <w:drawing>
          <wp:inline distT="0" distB="0" distL="0" distR="0" wp14:anchorId="2DE79F61" wp14:editId="29DA1465">
            <wp:extent cx="5274310" cy="3170691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F65A" w14:textId="77777777" w:rsidR="000D3FF4" w:rsidRPr="00B03E8B" w:rsidRDefault="000D3FF4" w:rsidP="000D3FF4">
      <w:pPr>
        <w:autoSpaceDE w:val="0"/>
        <w:autoSpaceDN w:val="0"/>
        <w:adjustRightInd w:val="0"/>
        <w:jc w:val="left"/>
        <w:rPr>
          <w:rFonts w:asciiTheme="minorEastAsia" w:hAnsiTheme="minorEastAsia" w:cs="黑体"/>
          <w:kern w:val="0"/>
          <w:sz w:val="24"/>
          <w:szCs w:val="24"/>
        </w:rPr>
      </w:pPr>
      <w:r w:rsidRPr="00B03E8B">
        <w:rPr>
          <w:rFonts w:asciiTheme="minorEastAsia" w:hAnsiTheme="minorEastAsia" w:cs="黑体" w:hint="eastAsia"/>
          <w:kern w:val="0"/>
          <w:sz w:val="24"/>
          <w:szCs w:val="24"/>
        </w:rPr>
        <w:lastRenderedPageBreak/>
        <w:t>三、账号领取</w:t>
      </w:r>
    </w:p>
    <w:p w14:paraId="6891A878" w14:textId="77777777" w:rsidR="000D3FF4" w:rsidRPr="00B03E8B" w:rsidRDefault="000D3FF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点击登录框旁边的</w:t>
      </w:r>
      <w:r w:rsidRPr="00B03E8B">
        <w:rPr>
          <w:rFonts w:asciiTheme="minorEastAsia" w:hAnsiTheme="minorEastAsia" w:cs="TimesNewRomanPSMT" w:hint="eastAsia"/>
          <w:kern w:val="0"/>
          <w:sz w:val="24"/>
          <w:szCs w:val="24"/>
        </w:rPr>
        <w:t>“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领取学校账号</w:t>
      </w:r>
      <w:r w:rsidRPr="00B03E8B">
        <w:rPr>
          <w:rFonts w:asciiTheme="minorEastAsia" w:hAnsiTheme="minorEastAsia" w:cs="TimesNewRomanPSMT" w:hint="eastAsia"/>
          <w:kern w:val="0"/>
          <w:sz w:val="24"/>
          <w:szCs w:val="24"/>
        </w:rPr>
        <w:t>”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，填写页面信息，建议您提前填写《高校美育信息工作负责人登记表》</w:t>
      </w:r>
      <w:r w:rsidRPr="00B03E8B">
        <w:rPr>
          <w:rFonts w:asciiTheme="minorEastAsia" w:hAnsiTheme="minorEastAsia" w:cs="TimesNewRomanPSMT"/>
          <w:kern w:val="0"/>
          <w:sz w:val="24"/>
          <w:szCs w:val="24"/>
        </w:rPr>
        <w:t>(</w:t>
      </w:r>
      <w:proofErr w:type="gramStart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样表见</w:t>
      </w:r>
      <w:proofErr w:type="gramEnd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附件</w:t>
      </w:r>
      <w:r w:rsidRPr="00B03E8B">
        <w:rPr>
          <w:rFonts w:asciiTheme="minorEastAsia" w:hAnsiTheme="minorEastAsia" w:cs="TimesNewRomanPSMT"/>
          <w:kern w:val="0"/>
          <w:sz w:val="24"/>
          <w:szCs w:val="24"/>
        </w:rPr>
        <w:t>1)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并盖章扫描为图片文件上传。登记表也可以在领取页面直接下载。</w:t>
      </w:r>
    </w:p>
    <w:p w14:paraId="36F8F244" w14:textId="01DD5BF9" w:rsidR="00F103DA" w:rsidRPr="00B03E8B" w:rsidRDefault="000D3FF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提交后平台将进行审核，最多</w:t>
      </w:r>
      <w:r w:rsidRPr="00B03E8B">
        <w:rPr>
          <w:rFonts w:asciiTheme="minorEastAsia" w:hAnsiTheme="minorEastAsia" w:cs="TimesNewRomanPSMT"/>
          <w:kern w:val="0"/>
          <w:sz w:val="24"/>
          <w:szCs w:val="24"/>
        </w:rPr>
        <w:t>3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个工作日内将通过短信和邮件的形式发送审核结果，若审核通过会直接将账号密码发送给您，若审核不通过会告知原因。页面上需要填写的信息如下图：</w:t>
      </w:r>
    </w:p>
    <w:p w14:paraId="18BD33B6" w14:textId="77777777" w:rsidR="008D2609" w:rsidRDefault="00F103DA" w:rsidP="000D3FF4">
      <w:pPr>
        <w:autoSpaceDE w:val="0"/>
        <w:autoSpaceDN w:val="0"/>
        <w:adjustRightInd w:val="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noProof/>
          <w:sz w:val="24"/>
          <w:szCs w:val="24"/>
        </w:rPr>
        <w:drawing>
          <wp:inline distT="0" distB="0" distL="0" distR="0" wp14:anchorId="2E4D3D76" wp14:editId="643B9861">
            <wp:extent cx="5274310" cy="31191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D90C" w14:textId="4ED33C4D" w:rsidR="002D2087" w:rsidRPr="00B03E8B" w:rsidRDefault="000D3FF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学校初次登录强制修改密码，密码需大写字母</w:t>
      </w:r>
      <w:r w:rsidRPr="00B03E8B">
        <w:rPr>
          <w:rFonts w:asciiTheme="minorEastAsia" w:hAnsiTheme="minorEastAsia" w:cs="TimesNewRomanPSMT"/>
          <w:kern w:val="0"/>
          <w:sz w:val="24"/>
          <w:szCs w:val="24"/>
        </w:rPr>
        <w:t>+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小写字母</w:t>
      </w:r>
      <w:r w:rsidRPr="00B03E8B">
        <w:rPr>
          <w:rFonts w:asciiTheme="minorEastAsia" w:hAnsiTheme="minorEastAsia" w:cs="TimesNewRomanPSMT"/>
          <w:kern w:val="0"/>
          <w:sz w:val="24"/>
          <w:szCs w:val="24"/>
        </w:rPr>
        <w:t>+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数字组合。</w:t>
      </w:r>
    </w:p>
    <w:p w14:paraId="5BFD59A1" w14:textId="77777777" w:rsidR="000D3FF4" w:rsidRPr="00B03E8B" w:rsidRDefault="000D3FF4" w:rsidP="000D3FF4">
      <w:pPr>
        <w:autoSpaceDE w:val="0"/>
        <w:autoSpaceDN w:val="0"/>
        <w:adjustRightInd w:val="0"/>
        <w:jc w:val="left"/>
        <w:rPr>
          <w:rFonts w:asciiTheme="minorEastAsia" w:hAnsiTheme="minorEastAsia" w:cs="黑体"/>
          <w:kern w:val="0"/>
          <w:sz w:val="24"/>
          <w:szCs w:val="24"/>
        </w:rPr>
      </w:pPr>
      <w:r w:rsidRPr="00B03E8B">
        <w:rPr>
          <w:rFonts w:asciiTheme="minorEastAsia" w:hAnsiTheme="minorEastAsia" w:cs="黑体" w:hint="eastAsia"/>
          <w:kern w:val="0"/>
          <w:sz w:val="24"/>
          <w:szCs w:val="24"/>
        </w:rPr>
        <w:t>四、课程申报</w:t>
      </w:r>
    </w:p>
    <w:p w14:paraId="21645F24" w14:textId="77777777" w:rsidR="000D3FF4" w:rsidRPr="00B03E8B" w:rsidRDefault="000D3FF4" w:rsidP="000D3FF4">
      <w:pPr>
        <w:autoSpaceDE w:val="0"/>
        <w:autoSpaceDN w:val="0"/>
        <w:adjustRightInd w:val="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B03E8B">
        <w:rPr>
          <w:rFonts w:asciiTheme="minorEastAsia" w:hAnsiTheme="minorEastAsia" w:cs="TimesNewRomanPS-BoldMT"/>
          <w:b/>
          <w:bCs/>
          <w:kern w:val="0"/>
          <w:sz w:val="24"/>
          <w:szCs w:val="24"/>
        </w:rPr>
        <w:t>1.</w:t>
      </w:r>
      <w:r w:rsidRPr="00B03E8B">
        <w:rPr>
          <w:rFonts w:asciiTheme="minorEastAsia" w:hAnsiTheme="minorEastAsia" w:cs="宋体" w:hint="eastAsia"/>
          <w:kern w:val="0"/>
          <w:sz w:val="24"/>
          <w:szCs w:val="24"/>
        </w:rPr>
        <w:t>基本信息</w:t>
      </w:r>
    </w:p>
    <w:p w14:paraId="22A29FE7" w14:textId="77777777" w:rsidR="00F103DA" w:rsidRPr="00B03E8B" w:rsidRDefault="000D3FF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登录后点击左侧菜单</w:t>
      </w:r>
      <w:r w:rsidRPr="00B03E8B">
        <w:rPr>
          <w:rFonts w:asciiTheme="minorEastAsia" w:hAnsiTheme="minorEastAsia" w:cs="TimesNewRomanPSMT" w:hint="eastAsia"/>
          <w:kern w:val="0"/>
          <w:sz w:val="24"/>
          <w:szCs w:val="24"/>
        </w:rPr>
        <w:t>“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课程申报</w:t>
      </w:r>
      <w:r w:rsidRPr="00B03E8B">
        <w:rPr>
          <w:rFonts w:asciiTheme="minorEastAsia" w:hAnsiTheme="minorEastAsia" w:cs="TimesNewRomanPSMT" w:hint="eastAsia"/>
          <w:kern w:val="0"/>
          <w:sz w:val="24"/>
          <w:szCs w:val="24"/>
        </w:rPr>
        <w:t>”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，首先填写课程基本信息，</w:t>
      </w:r>
      <w:r w:rsidR="00F103DA" w:rsidRPr="00B03E8B">
        <w:rPr>
          <w:rFonts w:asciiTheme="minorEastAsia" w:hAnsiTheme="minorEastAsia" w:cs="仿宋" w:hint="eastAsia"/>
          <w:kern w:val="0"/>
          <w:sz w:val="24"/>
          <w:szCs w:val="24"/>
        </w:rPr>
        <w:t>包括课程名称、课程负责人、联系方式。</w:t>
      </w:r>
    </w:p>
    <w:p w14:paraId="53DD20C2" w14:textId="77777777" w:rsidR="00F103DA" w:rsidRPr="00B03E8B" w:rsidRDefault="00F103DA" w:rsidP="00F103DA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noProof/>
          <w:sz w:val="24"/>
          <w:szCs w:val="24"/>
        </w:rPr>
        <w:drawing>
          <wp:inline distT="0" distB="0" distL="0" distR="0" wp14:anchorId="5D51AA23" wp14:editId="20F8E5F2">
            <wp:extent cx="5274310" cy="2376492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8306" w14:textId="77777777" w:rsidR="00F103DA" w:rsidRPr="00B03E8B" w:rsidRDefault="00F103DA" w:rsidP="00F103DA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2.六个分项页面</w:t>
      </w:r>
    </w:p>
    <w:p w14:paraId="2A356123" w14:textId="77777777" w:rsidR="000D3FF4" w:rsidRPr="00B03E8B" w:rsidRDefault="00F103DA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 xml:space="preserve">课程基本信息填写完成后，点击保存。会进入更多信息填写，页面上方列出了6 </w:t>
      </w:r>
      <w:proofErr w:type="gramStart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个</w:t>
      </w:r>
      <w:proofErr w:type="gramEnd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分项页面标签，包括：课程概况、课程团队主要成员、课程建设论证、建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lastRenderedPageBreak/>
        <w:t>设基础和条件保障、预期建设成果、其他支撑材料。每页需要填写的具体信息，可参见《2022 年江苏省高校美育精品课程申报书》（</w:t>
      </w:r>
      <w:proofErr w:type="gramStart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样表见</w:t>
      </w:r>
      <w:proofErr w:type="gramEnd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附件2）。下页图示为“①课程概况”截图示例，星号为必填，其它为选填。</w:t>
      </w:r>
    </w:p>
    <w:p w14:paraId="5CDC3B07" w14:textId="77777777" w:rsidR="00F103DA" w:rsidRPr="00B03E8B" w:rsidRDefault="008626C4" w:rsidP="00F103DA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noProof/>
          <w:sz w:val="24"/>
          <w:szCs w:val="24"/>
        </w:rPr>
        <w:drawing>
          <wp:inline distT="0" distB="0" distL="0" distR="0" wp14:anchorId="079A379B" wp14:editId="4253DBBF">
            <wp:extent cx="5274310" cy="771795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1680B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4.支撑材料</w:t>
      </w:r>
    </w:p>
    <w:p w14:paraId="07912213" w14:textId="77777777" w:rsidR="008626C4" w:rsidRPr="00B03E8B" w:rsidRDefault="008626C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需要支撑材料的项，页面下方会有“支撑材料”上传按钮，包括图片、文档、</w:t>
      </w: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lastRenderedPageBreak/>
        <w:t>视频。每页填写的支撑材料要对应本页的内容，如“①课程概况”页面上传的支撑材料要跟负责人的教学研究情况（主持的教学研究课题、获得的教学表彰等）对应。最后一页“⑥其他支撑材料”可</w:t>
      </w:r>
      <w:proofErr w:type="gramStart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任意上</w:t>
      </w:r>
      <w:proofErr w:type="gramEnd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传，如已有课程视频等。注意每个材料的命名，上传前，请先</w:t>
      </w:r>
      <w:proofErr w:type="gramStart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修改您</w:t>
      </w:r>
      <w:proofErr w:type="gramEnd"/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的“支撑材料”的名称，上传后显示的名称即是您上传文件的名称。</w:t>
      </w:r>
    </w:p>
    <w:p w14:paraId="65D4EF98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5.保存草稿</w:t>
      </w:r>
    </w:p>
    <w:p w14:paraId="34F87901" w14:textId="77777777" w:rsidR="008626C4" w:rsidRPr="00B03E8B" w:rsidRDefault="008626C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本页填写完成后，可直接点击页面上方的“②课程团队主要成员”或其它菜单切换页面，切换过程系统会自动保存草稿。您也可以手动点击每页下方的“保存草稿”，下次登录可继续填写。</w:t>
      </w:r>
    </w:p>
    <w:p w14:paraId="3B46EC96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6.确定提交</w:t>
      </w:r>
    </w:p>
    <w:p w14:paraId="2AEF0C70" w14:textId="77777777" w:rsidR="008626C4" w:rsidRPr="00B03E8B" w:rsidRDefault="008626C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每个页面底部均有“确定提交”按钮，每个页面信息都填写完成后，可在任一页点击“确定提交”。若有未完成的信息，系统会弹出提示，并自动跳转至相关页面，出现“红色标注”提示哪些信息没有填写完整。</w:t>
      </w:r>
    </w:p>
    <w:p w14:paraId="2FBCE547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五、课程管理</w:t>
      </w:r>
    </w:p>
    <w:p w14:paraId="7CB49E4B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1.编辑</w:t>
      </w:r>
    </w:p>
    <w:p w14:paraId="3829AAB8" w14:textId="77777777" w:rsidR="008626C4" w:rsidRPr="00B03E8B" w:rsidRDefault="008626C4" w:rsidP="008D2609">
      <w:pPr>
        <w:autoSpaceDE w:val="0"/>
        <w:autoSpaceDN w:val="0"/>
        <w:adjustRightInd w:val="0"/>
        <w:ind w:firstLineChars="200" w:firstLine="480"/>
        <w:jc w:val="left"/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rFonts w:asciiTheme="minorEastAsia" w:hAnsiTheme="minorEastAsia" w:cs="仿宋" w:hint="eastAsia"/>
          <w:kern w:val="0"/>
          <w:sz w:val="24"/>
          <w:szCs w:val="24"/>
        </w:rPr>
        <w:t>点击“课程管理”菜单，课程后方会有“编辑”按钮，可继续编</w:t>
      </w:r>
    </w:p>
    <w:p w14:paraId="318717E8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noProof/>
          <w:sz w:val="24"/>
          <w:szCs w:val="24"/>
        </w:rPr>
        <w:drawing>
          <wp:inline distT="0" distB="0" distL="0" distR="0" wp14:anchorId="26220F32" wp14:editId="03ADBEB8">
            <wp:extent cx="5274310" cy="4453251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5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E890" w14:textId="77777777" w:rsidR="008626C4" w:rsidRPr="00B03E8B" w:rsidRDefault="008626C4" w:rsidP="008626C4">
      <w:pPr>
        <w:rPr>
          <w:rFonts w:asciiTheme="minorEastAsia" w:hAnsiTheme="minorEastAsia" w:cs="仿宋"/>
          <w:kern w:val="0"/>
          <w:sz w:val="24"/>
          <w:szCs w:val="24"/>
        </w:rPr>
      </w:pPr>
      <w:r w:rsidRPr="00B03E8B">
        <w:rPr>
          <w:noProof/>
          <w:sz w:val="24"/>
          <w:szCs w:val="24"/>
        </w:rPr>
        <w:lastRenderedPageBreak/>
        <w:drawing>
          <wp:inline distT="0" distB="0" distL="0" distR="0" wp14:anchorId="3B7A4C3F" wp14:editId="5DCBD797">
            <wp:extent cx="5273842" cy="760095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007"/>
                    <a:stretch/>
                  </pic:blipFill>
                  <pic:spPr bwMode="auto">
                    <a:xfrm>
                      <a:off x="0" y="0"/>
                      <a:ext cx="5274310" cy="760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2A884" w14:textId="77777777" w:rsidR="008626C4" w:rsidRPr="002D2087" w:rsidRDefault="00B03E8B" w:rsidP="008626C4">
      <w:pPr>
        <w:rPr>
          <w:rFonts w:asciiTheme="minorEastAsia" w:hAnsiTheme="minorEastAsia" w:cs="仿宋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01A995D" wp14:editId="477A7900">
            <wp:extent cx="5271471" cy="634365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5932"/>
                    <a:stretch/>
                  </pic:blipFill>
                  <pic:spPr bwMode="auto">
                    <a:xfrm>
                      <a:off x="0" y="0"/>
                      <a:ext cx="5274310" cy="634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26C4" w:rsidRPr="002D20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FD418" w14:textId="77777777" w:rsidR="00DF53D6" w:rsidRDefault="00DF53D6" w:rsidP="00577FA8">
      <w:r>
        <w:separator/>
      </w:r>
    </w:p>
  </w:endnote>
  <w:endnote w:type="continuationSeparator" w:id="0">
    <w:p w14:paraId="309D72A1" w14:textId="77777777" w:rsidR="00DF53D6" w:rsidRDefault="00DF53D6" w:rsidP="00577F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-BoldMT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D5B47" w14:textId="77777777" w:rsidR="00DF53D6" w:rsidRDefault="00DF53D6" w:rsidP="00577FA8">
      <w:r>
        <w:separator/>
      </w:r>
    </w:p>
  </w:footnote>
  <w:footnote w:type="continuationSeparator" w:id="0">
    <w:p w14:paraId="1460E851" w14:textId="77777777" w:rsidR="00DF53D6" w:rsidRDefault="00DF53D6" w:rsidP="00577F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CD1"/>
    <w:rsid w:val="000D3FF4"/>
    <w:rsid w:val="002D2087"/>
    <w:rsid w:val="00577FA8"/>
    <w:rsid w:val="008626C4"/>
    <w:rsid w:val="008D2609"/>
    <w:rsid w:val="00B03E8B"/>
    <w:rsid w:val="00B07CD1"/>
    <w:rsid w:val="00C2469C"/>
    <w:rsid w:val="00DF53D6"/>
    <w:rsid w:val="00E87C6E"/>
    <w:rsid w:val="00F10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68A36F"/>
  <w15:docId w15:val="{D5FDA70E-4A01-4E7C-B8D7-E66CDAB3D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FF4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D3FF4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77F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77FA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77F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77F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2022-04-20T12:09:00Z</dcterms:created>
  <dcterms:modified xsi:type="dcterms:W3CDTF">2022-04-21T06:27:00Z</dcterms:modified>
</cp:coreProperties>
</file>