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4B" w:rsidRPr="002B7D85" w:rsidRDefault="002B7D85" w:rsidP="002B7D85">
      <w:pPr>
        <w:rPr>
          <w:rFonts w:ascii="仿宋_GB2312" w:eastAsia="仿宋_GB2312" w:hAnsi="黑体" w:cs="黑体" w:hint="eastAsia"/>
          <w:bCs/>
          <w:sz w:val="32"/>
          <w:szCs w:val="32"/>
        </w:rPr>
      </w:pPr>
      <w:r w:rsidRPr="002B7D85">
        <w:rPr>
          <w:rFonts w:ascii="仿宋_GB2312" w:eastAsia="仿宋_GB2312" w:hAnsi="黑体" w:cs="黑体" w:hint="eastAsia"/>
          <w:bCs/>
          <w:sz w:val="32"/>
          <w:szCs w:val="32"/>
        </w:rPr>
        <w:t>附件：</w:t>
      </w:r>
      <w:bookmarkStart w:id="0" w:name="_GoBack"/>
      <w:bookmarkEnd w:id="0"/>
    </w:p>
    <w:p w:rsidR="004D5419" w:rsidRDefault="004C7714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常州工学院飞行技术专业停飞学生管理办法（</w:t>
      </w:r>
      <w:r w:rsidR="00E35457">
        <w:rPr>
          <w:rFonts w:ascii="黑体" w:eastAsia="黑体" w:hAnsi="黑体" w:cs="黑体" w:hint="eastAsia"/>
          <w:b/>
          <w:bCs/>
          <w:sz w:val="32"/>
          <w:szCs w:val="32"/>
        </w:rPr>
        <w:t>试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行）</w:t>
      </w:r>
    </w:p>
    <w:p w:rsidR="004D5419" w:rsidRDefault="004D5419">
      <w:pPr>
        <w:spacing w:line="540" w:lineRule="exact"/>
        <w:jc w:val="center"/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4D5419" w:rsidRDefault="004C7714">
      <w:pPr>
        <w:spacing w:line="540" w:lineRule="exact"/>
        <w:jc w:val="center"/>
        <w:rPr>
          <w:rFonts w:ascii="仿宋_GB2312" w:eastAsia="仿宋_GB2312" w:hAnsi="仿宋" w:cs="Times New Roman"/>
          <w:b/>
          <w:bCs/>
          <w:spacing w:val="-20"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pacing w:val="-20"/>
          <w:sz w:val="30"/>
          <w:szCs w:val="30"/>
        </w:rPr>
        <w:t>第一章  总  则</w:t>
      </w:r>
    </w:p>
    <w:p w:rsidR="004D5419" w:rsidRPr="002B7D85" w:rsidRDefault="004C7714">
      <w:pPr>
        <w:spacing w:line="540" w:lineRule="exact"/>
        <w:ind w:firstLine="60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第一条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飞行技术专业学生入校复查体检不合格，或就读期间因理论学习、身体条件、作风纪律、飞行技术等达不到相关要求，</w:t>
      </w:r>
      <w:r w:rsidR="00E35457" w:rsidRPr="002B7D85">
        <w:rPr>
          <w:rFonts w:ascii="仿宋_GB2312" w:eastAsia="仿宋_GB2312" w:hAnsi="仿宋" w:cs="仿宋" w:hint="eastAsia"/>
          <w:sz w:val="28"/>
          <w:szCs w:val="28"/>
        </w:rPr>
        <w:t>或确因患病</w:t>
      </w:r>
      <w:r w:rsidR="0058485B" w:rsidRPr="002B7D85">
        <w:rPr>
          <w:rFonts w:ascii="仿宋_GB2312" w:eastAsia="仿宋_GB2312" w:hAnsi="仿宋" w:cs="仿宋" w:hint="eastAsia"/>
          <w:sz w:val="28"/>
          <w:szCs w:val="28"/>
        </w:rPr>
        <w:t>及</w:t>
      </w:r>
      <w:r w:rsidR="00E35457" w:rsidRPr="002B7D85">
        <w:rPr>
          <w:rFonts w:ascii="仿宋_GB2312" w:eastAsia="仿宋_GB2312" w:hAnsi="仿宋" w:cs="仿宋" w:hint="eastAsia"/>
          <w:sz w:val="28"/>
          <w:szCs w:val="28"/>
        </w:rPr>
        <w:t>其他特殊情况等申请停飞的，一经认定，均将予以停飞处理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4D5419" w:rsidRPr="002B7D85" w:rsidRDefault="004C7714">
      <w:pPr>
        <w:spacing w:line="540" w:lineRule="exact"/>
        <w:ind w:firstLine="600"/>
        <w:rPr>
          <w:rFonts w:ascii="仿宋_GB2312" w:eastAsia="仿宋_GB2312" w:hAnsi="仿宋" w:cs="Times New Roman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第二条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为切实维护停飞学生的权益，根据国家民用航空局、教育部颁布的《普通高校飞行技术专业招收飞行学生实施办法》（民航发〔2009〕84号）《常州工学院学籍管理规定（试行）》（</w:t>
      </w:r>
      <w:proofErr w:type="gramStart"/>
      <w:r w:rsidRPr="002B7D85">
        <w:rPr>
          <w:rFonts w:ascii="仿宋_GB2312" w:eastAsia="仿宋_GB2312" w:hAnsi="仿宋" w:cs="仿宋" w:hint="eastAsia"/>
          <w:sz w:val="28"/>
          <w:szCs w:val="28"/>
        </w:rPr>
        <w:t>常工政</w:t>
      </w:r>
      <w:proofErr w:type="gramEnd"/>
      <w:r w:rsidRPr="002B7D85">
        <w:rPr>
          <w:rFonts w:ascii="仿宋_GB2312" w:eastAsia="仿宋_GB2312" w:hAnsi="仿宋" w:cs="仿宋" w:hint="eastAsia"/>
          <w:sz w:val="28"/>
          <w:szCs w:val="28"/>
        </w:rPr>
        <w:t>〔2013〕31号）《常州工学院学生转专业管理办法（修订）》（</w:t>
      </w:r>
      <w:proofErr w:type="gramStart"/>
      <w:r w:rsidRPr="002B7D85">
        <w:rPr>
          <w:rFonts w:ascii="仿宋_GB2312" w:eastAsia="仿宋_GB2312" w:hAnsi="仿宋" w:cs="仿宋" w:hint="eastAsia"/>
          <w:sz w:val="28"/>
          <w:szCs w:val="28"/>
        </w:rPr>
        <w:t>常工政</w:t>
      </w:r>
      <w:proofErr w:type="gramEnd"/>
      <w:r w:rsidRPr="002B7D85">
        <w:rPr>
          <w:rFonts w:ascii="仿宋_GB2312" w:eastAsia="仿宋_GB2312" w:hAnsi="仿宋" w:cs="仿宋" w:hint="eastAsia"/>
          <w:sz w:val="28"/>
          <w:szCs w:val="28"/>
        </w:rPr>
        <w:t>〔2016〕27号）等文件要求，结合学校实际，制定本办法。</w:t>
      </w:r>
    </w:p>
    <w:p w:rsidR="004D5419" w:rsidRPr="002B7D85" w:rsidRDefault="004C7714" w:rsidP="002B7D85">
      <w:pPr>
        <w:spacing w:line="54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第三条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本办法适用于全日制飞行技术专业本科学生。</w:t>
      </w:r>
    </w:p>
    <w:p w:rsidR="004D5419" w:rsidRDefault="004D5419">
      <w:pPr>
        <w:spacing w:line="540" w:lineRule="exact"/>
        <w:jc w:val="center"/>
        <w:rPr>
          <w:rFonts w:ascii="仿宋_GB2312" w:eastAsia="仿宋_GB2312" w:hAnsi="仿宋" w:cs="Times New Roman"/>
          <w:b/>
          <w:bCs/>
          <w:sz w:val="30"/>
          <w:szCs w:val="30"/>
        </w:rPr>
      </w:pPr>
    </w:p>
    <w:p w:rsidR="004D5419" w:rsidRDefault="004C7714">
      <w:pPr>
        <w:spacing w:line="540" w:lineRule="exact"/>
        <w:jc w:val="center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第二章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停飞认定</w:t>
      </w:r>
    </w:p>
    <w:p w:rsidR="004D5419" w:rsidRPr="002B7D85" w:rsidRDefault="004C7714">
      <w:pPr>
        <w:spacing w:line="540" w:lineRule="exact"/>
        <w:ind w:firstLine="60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第四条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</w:t>
      </w:r>
      <w:r w:rsidR="00E35457" w:rsidRPr="002B7D85">
        <w:rPr>
          <w:rFonts w:ascii="仿宋_GB2312" w:eastAsia="仿宋_GB2312" w:hAnsi="仿宋" w:cs="仿宋" w:hint="eastAsia"/>
          <w:sz w:val="28"/>
          <w:szCs w:val="28"/>
        </w:rPr>
        <w:t>新生入校后,体检复查不合格的，学校将作停飞处理。停飞学生在符合有关政策、规定要求的条件下可申请转入适当的普通本科专业学习；否则取消入学资格，退回原籍。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新生体检复查是否合格，以我校指定的体检鉴定机构（具备国家</w:t>
      </w:r>
      <w:proofErr w:type="gramStart"/>
      <w:r w:rsidRPr="002B7D85">
        <w:rPr>
          <w:rFonts w:ascii="仿宋_GB2312" w:eastAsia="仿宋_GB2312" w:hAnsi="仿宋" w:cs="仿宋" w:hint="eastAsia"/>
          <w:sz w:val="28"/>
          <w:szCs w:val="28"/>
        </w:rPr>
        <w:t>民用航空局招飞</w:t>
      </w:r>
      <w:proofErr w:type="gramEnd"/>
      <w:r w:rsidRPr="002B7D85">
        <w:rPr>
          <w:rFonts w:ascii="仿宋_GB2312" w:eastAsia="仿宋_GB2312" w:hAnsi="仿宋" w:cs="仿宋" w:hint="eastAsia"/>
          <w:sz w:val="28"/>
          <w:szCs w:val="28"/>
        </w:rPr>
        <w:t>体检鉴定资格）出具的体检复查结论为准。</w:t>
      </w:r>
    </w:p>
    <w:p w:rsidR="004D5419" w:rsidRPr="002B7D85" w:rsidRDefault="004C7714">
      <w:pPr>
        <w:ind w:firstLine="64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第五条</w:t>
      </w:r>
      <w:r w:rsidRPr="002B7D85">
        <w:rPr>
          <w:rFonts w:ascii="仿宋_GB2312" w:eastAsia="仿宋_GB2312" w:hAnsi="仿宋" w:cs="仿宋" w:hint="eastAsia"/>
          <w:b/>
          <w:bCs/>
          <w:sz w:val="28"/>
          <w:szCs w:val="28"/>
        </w:rPr>
        <w:t xml:space="preserve">  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学生就读期间，有下列情形之一的，予以停飞处理</w:t>
      </w:r>
    </w:p>
    <w:p w:rsidR="00E35457" w:rsidRPr="002B7D85" w:rsidRDefault="004C7714" w:rsidP="00E35457">
      <w:pPr>
        <w:ind w:firstLine="64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>（一）不符合飞行学生政治条件；</w:t>
      </w:r>
    </w:p>
    <w:p w:rsidR="004D5419" w:rsidRPr="002B7D85" w:rsidRDefault="004C7714" w:rsidP="00E35457">
      <w:pPr>
        <w:ind w:firstLine="64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>（二）不符合飞行学生身体条件；</w:t>
      </w:r>
    </w:p>
    <w:p w:rsidR="004D5419" w:rsidRPr="002B7D85" w:rsidRDefault="004C7714" w:rsidP="002B7D85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lastRenderedPageBreak/>
        <w:t>（三）心理素质不宜学习飞行；</w:t>
      </w:r>
    </w:p>
    <w:p w:rsidR="004D5419" w:rsidRPr="002B7D85" w:rsidRDefault="004C7714">
      <w:pPr>
        <w:spacing w:line="540" w:lineRule="exact"/>
        <w:ind w:firstLine="60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>（四）在飞行训练任一阶段，飞行技术达不到教学大纲要求；</w:t>
      </w:r>
    </w:p>
    <w:p w:rsidR="004D5419" w:rsidRPr="002B7D85" w:rsidRDefault="004C7714">
      <w:pPr>
        <w:spacing w:line="540" w:lineRule="exact"/>
        <w:ind w:firstLine="60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>（五）参加国家民用航空局组织的各课程执照理论考试，每门累计四次仍未通过者（航线运输执照理论考试除外）；</w:t>
      </w:r>
    </w:p>
    <w:p w:rsidR="004D5419" w:rsidRPr="002B7D85" w:rsidRDefault="004C7714">
      <w:pPr>
        <w:spacing w:line="540" w:lineRule="exact"/>
        <w:ind w:firstLine="60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>（六）理论学习成绩不合格；</w:t>
      </w:r>
    </w:p>
    <w:p w:rsidR="004D5419" w:rsidRPr="002B7D85" w:rsidRDefault="004C7714">
      <w:pPr>
        <w:spacing w:line="540" w:lineRule="exact"/>
        <w:ind w:firstLine="60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>（七）在校期间受到两次记过处分或一次留校察看处分；</w:t>
      </w:r>
    </w:p>
    <w:p w:rsidR="004D5419" w:rsidRPr="002B7D85" w:rsidRDefault="004C7714">
      <w:pPr>
        <w:spacing w:line="540" w:lineRule="exact"/>
        <w:ind w:firstLine="60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>（八）不符合相关要求的其他原因。</w:t>
      </w:r>
    </w:p>
    <w:p w:rsidR="004D5419" w:rsidRDefault="004C7714" w:rsidP="002B7D85">
      <w:pPr>
        <w:spacing w:line="540" w:lineRule="exact"/>
        <w:ind w:firstLineChars="200" w:firstLine="560"/>
        <w:rPr>
          <w:rFonts w:ascii="仿宋_GB2312" w:eastAsia="仿宋_GB2312" w:hAnsi="仿宋" w:cs="仿宋"/>
          <w:sz w:val="30"/>
          <w:szCs w:val="30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第六条  </w:t>
      </w:r>
      <w:r w:rsidR="00E35457" w:rsidRPr="002B7D85">
        <w:rPr>
          <w:rFonts w:ascii="仿宋_GB2312" w:eastAsia="仿宋_GB2312" w:hAnsi="仿宋" w:cs="仿宋" w:hint="eastAsia"/>
          <w:sz w:val="28"/>
          <w:szCs w:val="28"/>
        </w:rPr>
        <w:t>学生就读期间确因患病或其他特殊情况的，可申请停飞。学生申请停飞，须在入学期满一学期后方可提出。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 </w:t>
      </w:r>
    </w:p>
    <w:p w:rsidR="00E35457" w:rsidRDefault="00E35457" w:rsidP="004651FD">
      <w:pPr>
        <w:spacing w:line="540" w:lineRule="exact"/>
        <w:jc w:val="center"/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4D5419" w:rsidRDefault="004C7714" w:rsidP="004651FD">
      <w:pPr>
        <w:spacing w:line="540" w:lineRule="exact"/>
        <w:jc w:val="center"/>
        <w:rPr>
          <w:rFonts w:ascii="仿宋_GB2312" w:eastAsia="仿宋_GB2312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第三章  停飞程序</w:t>
      </w:r>
    </w:p>
    <w:p w:rsidR="00B100C5" w:rsidRPr="002B7D85" w:rsidRDefault="00B100C5" w:rsidP="002B7D85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第七条</w:t>
      </w:r>
      <w:r w:rsidRPr="002B7D85">
        <w:rPr>
          <w:rFonts w:ascii="仿宋_GB2312" w:eastAsia="仿宋_GB2312" w:hAnsi="仿宋" w:cs="仿宋" w:hint="eastAsia"/>
          <w:b/>
          <w:bCs/>
          <w:sz w:val="28"/>
          <w:szCs w:val="28"/>
        </w:rPr>
        <w:t xml:space="preserve">  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因</w:t>
      </w:r>
      <w:r w:rsidR="004651FD" w:rsidRPr="002B7D85">
        <w:rPr>
          <w:rFonts w:ascii="仿宋_GB2312" w:eastAsia="仿宋_GB2312" w:hAnsi="仿宋" w:cs="仿宋" w:hint="eastAsia"/>
          <w:sz w:val="28"/>
          <w:szCs w:val="28"/>
        </w:rPr>
        <w:t>符合第二章第四、第五条之规定，予以停飞的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，由教务处向</w:t>
      </w:r>
      <w:r w:rsidR="004651FD" w:rsidRPr="002B7D85">
        <w:rPr>
          <w:rFonts w:ascii="仿宋_GB2312" w:eastAsia="仿宋_GB2312" w:hAnsi="仿宋" w:cs="仿宋" w:hint="eastAsia"/>
          <w:sz w:val="28"/>
          <w:szCs w:val="28"/>
        </w:rPr>
        <w:t>停飞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学生所在二级学院和学生</w:t>
      </w:r>
      <w:r w:rsidR="004651FD" w:rsidRPr="002B7D85">
        <w:rPr>
          <w:rFonts w:ascii="仿宋_GB2312" w:eastAsia="仿宋_GB2312" w:hAnsi="仿宋" w:cs="仿宋" w:hint="eastAsia"/>
          <w:sz w:val="28"/>
          <w:szCs w:val="28"/>
        </w:rPr>
        <w:t>本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人发出书面通知。</w:t>
      </w:r>
      <w:r w:rsidR="004651FD" w:rsidRPr="002B7D85">
        <w:rPr>
          <w:rFonts w:ascii="仿宋_GB2312" w:eastAsia="仿宋_GB2312" w:hAnsi="仿宋" w:cs="仿宋" w:hint="eastAsia"/>
          <w:sz w:val="28"/>
          <w:szCs w:val="28"/>
        </w:rPr>
        <w:t>学生接到通知后，须由本人填写《常州工学院飞行技术专业学生停飞认定表》，父母或抚养人签署书面意见，所在二级学院审核，报教务处备案。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学生如有异议，可在收到书面通知后10</w:t>
      </w:r>
      <w:r w:rsidR="005E7E78" w:rsidRPr="002B7D85">
        <w:rPr>
          <w:rFonts w:ascii="仿宋_GB2312" w:eastAsia="仿宋_GB2312" w:hAnsi="仿宋" w:cs="仿宋" w:hint="eastAsia"/>
          <w:sz w:val="28"/>
          <w:szCs w:val="28"/>
        </w:rPr>
        <w:t>个工作日内向学校学生申诉委员会提出书面申诉，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申诉委员会应在接到学生申诉后15个工作日内</w:t>
      </w:r>
      <w:r w:rsidR="00E35457" w:rsidRPr="002B7D85">
        <w:rPr>
          <w:rFonts w:ascii="仿宋_GB2312" w:eastAsia="仿宋_GB2312" w:hAnsi="仿宋" w:cs="仿宋" w:hint="eastAsia"/>
          <w:sz w:val="28"/>
          <w:szCs w:val="28"/>
        </w:rPr>
        <w:t>给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出复查结论并书面告知申诉人。其它有关事项</w:t>
      </w:r>
      <w:r w:rsidR="000B218F" w:rsidRPr="002B7D85">
        <w:rPr>
          <w:rFonts w:ascii="仿宋_GB2312" w:eastAsia="仿宋_GB2312" w:hAnsi="仿宋" w:cs="仿宋" w:hint="eastAsia"/>
          <w:sz w:val="28"/>
          <w:szCs w:val="28"/>
        </w:rPr>
        <w:t>按照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常州工学院学生管理相关规定执行。</w:t>
      </w:r>
    </w:p>
    <w:p w:rsidR="004D5419" w:rsidRPr="002B7D85" w:rsidRDefault="004C7714" w:rsidP="002B7D85">
      <w:pPr>
        <w:spacing w:line="540" w:lineRule="exact"/>
        <w:ind w:firstLineChars="198" w:firstLine="554"/>
        <w:rPr>
          <w:rFonts w:ascii="仿宋_GB2312" w:eastAsia="仿宋_GB2312" w:hAnsi="仿宋" w:cs="Times New Roman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第</w:t>
      </w:r>
      <w:r w:rsidR="005E7E78" w:rsidRPr="002B7D85">
        <w:rPr>
          <w:rFonts w:ascii="仿宋_GB2312" w:eastAsia="仿宋_GB2312" w:hAnsi="仿宋" w:cs="仿宋" w:hint="eastAsia"/>
          <w:bCs/>
          <w:sz w:val="28"/>
          <w:szCs w:val="28"/>
        </w:rPr>
        <w:t>八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条</w:t>
      </w:r>
      <w:r w:rsidRPr="002B7D85">
        <w:rPr>
          <w:rFonts w:ascii="仿宋_GB2312" w:eastAsia="仿宋_GB2312" w:hAnsi="仿宋" w:cs="仿宋" w:hint="eastAsia"/>
          <w:b/>
          <w:bCs/>
          <w:sz w:val="28"/>
          <w:szCs w:val="28"/>
        </w:rPr>
        <w:t xml:space="preserve"> 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="005E7E78" w:rsidRPr="002B7D85">
        <w:rPr>
          <w:rFonts w:ascii="仿宋_GB2312" w:eastAsia="仿宋_GB2312" w:hAnsi="仿宋" w:cs="仿宋" w:hint="eastAsia"/>
          <w:sz w:val="28"/>
          <w:szCs w:val="28"/>
        </w:rPr>
        <w:t>因符合第二章第六条之规定，予以停飞的</w:t>
      </w:r>
      <w:r w:rsidR="00E35457" w:rsidRPr="002B7D85">
        <w:rPr>
          <w:rFonts w:ascii="仿宋_GB2312" w:eastAsia="仿宋_GB2312" w:hAnsi="仿宋" w:cs="仿宋" w:hint="eastAsia"/>
          <w:sz w:val="28"/>
          <w:szCs w:val="28"/>
        </w:rPr>
        <w:t>，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由本人填写《常州工学院飞行技术专业学生停飞认定表》，父母或抚养人签署书面意见，所在二级学院审核，报教务处</w:t>
      </w:r>
      <w:r w:rsidR="005E7E78" w:rsidRPr="002B7D85">
        <w:rPr>
          <w:rFonts w:ascii="仿宋_GB2312" w:eastAsia="仿宋_GB2312" w:hAnsi="仿宋" w:cs="仿宋" w:hint="eastAsia"/>
          <w:sz w:val="28"/>
          <w:szCs w:val="28"/>
        </w:rPr>
        <w:t>备案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。其中：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Times New Roman"/>
          <w:i/>
          <w:iCs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 （一）就读期间因患某种疾病申请停飞的，需附学校指定的常州市第一人民医院、常州市第二人民医院或武进人民医院诊断的原始病历，经校医务室审核并签署意见。</w:t>
      </w:r>
    </w:p>
    <w:p w:rsidR="004D5419" w:rsidRPr="002B7D85" w:rsidRDefault="004C7714" w:rsidP="00E35457">
      <w:pPr>
        <w:spacing w:line="540" w:lineRule="exact"/>
        <w:ind w:firstLine="600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lastRenderedPageBreak/>
        <w:t>（二）就读期间因确有特殊</w:t>
      </w:r>
      <w:r w:rsidR="00E35457" w:rsidRPr="002B7D85">
        <w:rPr>
          <w:rFonts w:ascii="仿宋_GB2312" w:eastAsia="仿宋_GB2312" w:hAnsi="仿宋" w:cs="仿宋" w:hint="eastAsia"/>
          <w:sz w:val="28"/>
          <w:szCs w:val="28"/>
        </w:rPr>
        <w:t>情况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申请停飞的，需附相关证明材料。</w:t>
      </w:r>
    </w:p>
    <w:p w:rsidR="00E35457" w:rsidRPr="00577308" w:rsidRDefault="00E35457" w:rsidP="002B7D85">
      <w:pPr>
        <w:spacing w:line="540" w:lineRule="exact"/>
        <w:ind w:firstLineChars="198" w:firstLine="554"/>
        <w:rPr>
          <w:rFonts w:ascii="仿宋_GB2312" w:eastAsia="仿宋_GB2312" w:hAnsi="仿宋" w:cs="仿宋"/>
          <w:sz w:val="30"/>
          <w:szCs w:val="30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第九条  </w:t>
      </w:r>
      <w:r w:rsidR="004E58CD" w:rsidRPr="002B7D85">
        <w:rPr>
          <w:rFonts w:ascii="仿宋_GB2312" w:eastAsia="仿宋_GB2312" w:hAnsi="仿宋" w:cs="仿宋" w:hint="eastAsia"/>
          <w:sz w:val="28"/>
          <w:szCs w:val="28"/>
        </w:rPr>
        <w:t>学生停飞后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，其</w:t>
      </w:r>
      <w:r w:rsidR="00BD5BD1" w:rsidRPr="002B7D85">
        <w:rPr>
          <w:rFonts w:ascii="仿宋_GB2312" w:eastAsia="仿宋_GB2312" w:hAnsi="仿宋" w:cs="仿宋" w:hint="eastAsia"/>
          <w:sz w:val="28"/>
          <w:szCs w:val="28"/>
        </w:rPr>
        <w:t>培训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费用</w:t>
      </w:r>
      <w:r w:rsidR="00BD5BD1" w:rsidRPr="002B7D85">
        <w:rPr>
          <w:rFonts w:ascii="仿宋_GB2312" w:eastAsia="仿宋_GB2312" w:hAnsi="仿宋" w:cs="仿宋" w:hint="eastAsia"/>
          <w:sz w:val="28"/>
          <w:szCs w:val="28"/>
        </w:rPr>
        <w:t>按照学校与航空公司签订的联合培训协议办理</w:t>
      </w:r>
      <w:r w:rsidR="00577308" w:rsidRPr="002B7D85">
        <w:rPr>
          <w:rFonts w:ascii="仿宋_GB2312" w:eastAsia="仿宋_GB2312" w:hAnsi="仿宋" w:cs="仿宋" w:hint="eastAsia"/>
          <w:sz w:val="28"/>
          <w:szCs w:val="28"/>
        </w:rPr>
        <w:t>，</w:t>
      </w:r>
      <w:r w:rsidR="004E58CD" w:rsidRPr="002B7D85">
        <w:rPr>
          <w:rFonts w:ascii="仿宋_GB2312" w:eastAsia="仿宋_GB2312" w:hAnsi="仿宋" w:cs="仿宋" w:hint="eastAsia"/>
          <w:sz w:val="28"/>
          <w:szCs w:val="28"/>
        </w:rPr>
        <w:t>因身体或其他特殊情况导致停飞的</w:t>
      </w:r>
      <w:r w:rsidR="00577308" w:rsidRPr="002B7D85">
        <w:rPr>
          <w:rFonts w:ascii="仿宋_GB2312" w:eastAsia="仿宋_GB2312" w:hAnsi="仿宋" w:cs="仿宋" w:hint="eastAsia"/>
          <w:sz w:val="28"/>
          <w:szCs w:val="28"/>
        </w:rPr>
        <w:t>除外</w:t>
      </w:r>
      <w:r w:rsidR="00BD5BD1" w:rsidRPr="002B7D85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4D5419" w:rsidRDefault="004D5419">
      <w:pPr>
        <w:spacing w:line="540" w:lineRule="exact"/>
        <w:rPr>
          <w:rFonts w:ascii="仿宋_GB2312" w:eastAsia="仿宋_GB2312" w:hAnsi="仿宋" w:cs="仿宋"/>
          <w:sz w:val="30"/>
          <w:szCs w:val="30"/>
        </w:rPr>
      </w:pPr>
    </w:p>
    <w:p w:rsidR="004D5419" w:rsidRDefault="004C7714">
      <w:pPr>
        <w:spacing w:line="540" w:lineRule="exact"/>
        <w:jc w:val="center"/>
        <w:rPr>
          <w:rFonts w:ascii="仿宋_GB2312" w:eastAsia="仿宋_GB2312" w:hAnsi="仿宋" w:cs="Times New Roman"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第四章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</w:t>
      </w:r>
      <w:r>
        <w:rPr>
          <w:rFonts w:ascii="仿宋_GB2312" w:eastAsia="仿宋_GB2312" w:hAnsi="仿宋" w:cs="仿宋" w:hint="eastAsia"/>
          <w:b/>
          <w:bCs/>
          <w:sz w:val="30"/>
          <w:szCs w:val="30"/>
        </w:rPr>
        <w:t>停飞安置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第</w:t>
      </w:r>
      <w:r w:rsidR="00713ACD" w:rsidRPr="002B7D85">
        <w:rPr>
          <w:rFonts w:ascii="仿宋_GB2312" w:eastAsia="仿宋_GB2312" w:hAnsi="仿宋" w:cs="仿宋" w:hint="eastAsia"/>
          <w:bCs/>
          <w:sz w:val="28"/>
          <w:szCs w:val="28"/>
        </w:rPr>
        <w:t>十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经认定停飞的学生，可根据自身实际，申请转入学校其他适当的专业、年级学习，亦可申请休学或退学。申请转入学校其他专业学习的，按照《常州工学院学生转专业管理办法（修订）》（</w:t>
      </w:r>
      <w:proofErr w:type="gramStart"/>
      <w:r w:rsidRPr="002B7D85">
        <w:rPr>
          <w:rFonts w:ascii="仿宋_GB2312" w:eastAsia="仿宋_GB2312" w:hAnsi="仿宋" w:cs="仿宋" w:hint="eastAsia"/>
          <w:sz w:val="28"/>
          <w:szCs w:val="28"/>
        </w:rPr>
        <w:t>常工政</w:t>
      </w:r>
      <w:proofErr w:type="gramEnd"/>
      <w:r w:rsidRPr="002B7D85">
        <w:rPr>
          <w:rFonts w:ascii="仿宋_GB2312" w:eastAsia="仿宋_GB2312" w:hAnsi="仿宋" w:cs="仿宋" w:hint="eastAsia"/>
          <w:sz w:val="28"/>
          <w:szCs w:val="28"/>
        </w:rPr>
        <w:t>〔2016〕27号）相关规定执行，可不受学校转专业工作程序和时间限制。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第十</w:t>
      </w:r>
      <w:r w:rsidR="00713ACD" w:rsidRPr="002B7D85">
        <w:rPr>
          <w:rFonts w:ascii="仿宋_GB2312" w:eastAsia="仿宋_GB2312" w:hAnsi="仿宋" w:cs="仿宋" w:hint="eastAsia"/>
          <w:bCs/>
          <w:sz w:val="28"/>
          <w:szCs w:val="28"/>
        </w:rPr>
        <w:t>一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停飞学生转专业工作程序和要求如下：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Times New Roman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 （一）学生应在停飞认定获批后一周内，向所在二级学院提出转专业申请，填写《常州工学院停飞学生转专业审批表》，并附相关证明材料。逾期视为放弃。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 （二）学生所在二级学院签署意见，并交由拟转入专业所在二级学院签署意见后报教务处。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仿宋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 （三）经学校转专业工作领导小组审核</w:t>
      </w:r>
      <w:r w:rsidR="000D4BA7" w:rsidRPr="002B7D85">
        <w:rPr>
          <w:rFonts w:ascii="仿宋_GB2312" w:eastAsia="仿宋_GB2312" w:hAnsi="仿宋" w:cs="仿宋" w:hint="eastAsia"/>
          <w:sz w:val="28"/>
          <w:szCs w:val="28"/>
        </w:rPr>
        <w:t>同意并报上级主管部门批准后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，停飞学生才可以转入新专业学习。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Times New Roman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 w:rsidR="00713ACD" w:rsidRPr="002B7D85">
        <w:rPr>
          <w:rFonts w:ascii="仿宋_GB2312" w:eastAsia="仿宋_GB2312" w:hAnsi="仿宋" w:cs="仿宋" w:hint="eastAsia"/>
          <w:bCs/>
          <w:sz w:val="28"/>
          <w:szCs w:val="28"/>
        </w:rPr>
        <w:t>第十二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停飞学生申请休学（退学）或学校认为应予以休学（退学）的，按照《常州工学院学籍管理规定（试行）》（</w:t>
      </w:r>
      <w:proofErr w:type="gramStart"/>
      <w:r w:rsidRPr="002B7D85">
        <w:rPr>
          <w:rFonts w:ascii="仿宋_GB2312" w:eastAsia="仿宋_GB2312" w:hAnsi="仿宋" w:cs="仿宋" w:hint="eastAsia"/>
          <w:sz w:val="28"/>
          <w:szCs w:val="28"/>
        </w:rPr>
        <w:t>常工政</w:t>
      </w:r>
      <w:proofErr w:type="gramEnd"/>
      <w:r w:rsidRPr="002B7D85">
        <w:rPr>
          <w:rFonts w:ascii="仿宋_GB2312" w:eastAsia="仿宋_GB2312" w:hAnsi="仿宋" w:cs="仿宋" w:hint="eastAsia"/>
          <w:sz w:val="28"/>
          <w:szCs w:val="28"/>
        </w:rPr>
        <w:t>〔2013〕31号）相关规定执行。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Times New Roman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</w:t>
      </w:r>
      <w:r w:rsidRPr="002B7D85">
        <w:rPr>
          <w:rFonts w:ascii="仿宋_GB2312" w:eastAsia="仿宋_GB2312" w:hAnsi="仿宋" w:cs="仿宋" w:hint="eastAsia"/>
          <w:b/>
          <w:bCs/>
          <w:sz w:val="28"/>
          <w:szCs w:val="28"/>
        </w:rPr>
        <w:t xml:space="preserve"> </w:t>
      </w:r>
      <w:r w:rsidR="00713ACD" w:rsidRPr="002B7D85">
        <w:rPr>
          <w:rFonts w:ascii="仿宋_GB2312" w:eastAsia="仿宋_GB2312" w:hAnsi="仿宋" w:cs="仿宋" w:hint="eastAsia"/>
          <w:bCs/>
          <w:sz w:val="28"/>
          <w:szCs w:val="28"/>
        </w:rPr>
        <w:t>第十三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停飞学生休学后申请复学的，按照《常州工学院学籍管理规定（试行）》（</w:t>
      </w:r>
      <w:proofErr w:type="gramStart"/>
      <w:r w:rsidRPr="002B7D85">
        <w:rPr>
          <w:rFonts w:ascii="仿宋_GB2312" w:eastAsia="仿宋_GB2312" w:hAnsi="仿宋" w:cs="仿宋" w:hint="eastAsia"/>
          <w:sz w:val="28"/>
          <w:szCs w:val="28"/>
        </w:rPr>
        <w:t>常工政</w:t>
      </w:r>
      <w:proofErr w:type="gramEnd"/>
      <w:r w:rsidRPr="002B7D85">
        <w:rPr>
          <w:rFonts w:ascii="仿宋_GB2312" w:eastAsia="仿宋_GB2312" w:hAnsi="仿宋" w:cs="仿宋" w:hint="eastAsia"/>
          <w:sz w:val="28"/>
          <w:szCs w:val="28"/>
        </w:rPr>
        <w:t>〔2013〕31</w:t>
      </w:r>
      <w:r w:rsidR="005E7E78" w:rsidRPr="002B7D85">
        <w:rPr>
          <w:rFonts w:ascii="仿宋_GB2312" w:eastAsia="仿宋_GB2312" w:hAnsi="仿宋" w:cs="仿宋" w:hint="eastAsia"/>
          <w:sz w:val="28"/>
          <w:szCs w:val="28"/>
        </w:rPr>
        <w:t>号）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《常州工学院学生转专业管理办法（修订）》（</w:t>
      </w:r>
      <w:proofErr w:type="gramStart"/>
      <w:r w:rsidRPr="002B7D85">
        <w:rPr>
          <w:rFonts w:ascii="仿宋_GB2312" w:eastAsia="仿宋_GB2312" w:hAnsi="仿宋" w:cs="仿宋" w:hint="eastAsia"/>
          <w:sz w:val="28"/>
          <w:szCs w:val="28"/>
        </w:rPr>
        <w:t>常工政</w:t>
      </w:r>
      <w:proofErr w:type="gramEnd"/>
      <w:r w:rsidRPr="002B7D85">
        <w:rPr>
          <w:rFonts w:ascii="仿宋_GB2312" w:eastAsia="仿宋_GB2312" w:hAnsi="仿宋" w:cs="仿宋" w:hint="eastAsia"/>
          <w:sz w:val="28"/>
          <w:szCs w:val="28"/>
        </w:rPr>
        <w:t>〔2016〕27号）相关规定执行。</w:t>
      </w:r>
    </w:p>
    <w:p w:rsidR="004D5419" w:rsidRDefault="004D5419">
      <w:pPr>
        <w:spacing w:line="540" w:lineRule="exact"/>
        <w:jc w:val="center"/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4D5419" w:rsidRDefault="004C7714">
      <w:pPr>
        <w:spacing w:line="540" w:lineRule="exact"/>
        <w:jc w:val="center"/>
        <w:rPr>
          <w:rFonts w:ascii="仿宋_GB2312" w:eastAsia="仿宋_GB2312" w:hAnsi="仿宋" w:cs="Times New Roman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lastRenderedPageBreak/>
        <w:t>第五章  学籍管理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 xml:space="preserve">    </w:t>
      </w:r>
      <w:r w:rsidR="00713ACD" w:rsidRPr="002B7D85">
        <w:rPr>
          <w:rFonts w:ascii="仿宋_GB2312" w:eastAsia="仿宋_GB2312" w:hAnsi="仿宋" w:cs="仿宋" w:hint="eastAsia"/>
          <w:bCs/>
          <w:sz w:val="28"/>
          <w:szCs w:val="28"/>
        </w:rPr>
        <w:t>第十四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条</w:t>
      </w:r>
      <w:r w:rsidRPr="002B7D85">
        <w:rPr>
          <w:rFonts w:ascii="仿宋_GB2312" w:eastAsia="仿宋_GB2312" w:hAnsi="仿宋" w:cs="仿宋" w:hint="eastAsia"/>
          <w:b/>
          <w:bCs/>
          <w:sz w:val="28"/>
          <w:szCs w:val="28"/>
        </w:rPr>
        <w:t xml:space="preserve">  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>经批准转专业的停飞学生，在获批转专业后一周内，到教务处办理转专业手续，领取转专业通知书，到转入二级学院报到。相关二级学院做好学生档案材料的转出和转入工作。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Times New Roman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 w:rsidR="00713ACD" w:rsidRPr="002B7D85">
        <w:rPr>
          <w:rFonts w:ascii="仿宋_GB2312" w:eastAsia="仿宋_GB2312" w:hAnsi="仿宋" w:cs="仿宋" w:hint="eastAsia"/>
          <w:bCs/>
          <w:sz w:val="28"/>
          <w:szCs w:val="28"/>
        </w:rPr>
        <w:t>第十五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二级学院应根据转入停飞学生课程研读的实际情况，与学生及其家长充分协商后，安排其到合适的年级学习。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Times New Roman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 w:rsidR="00713ACD" w:rsidRPr="002B7D85">
        <w:rPr>
          <w:rFonts w:ascii="仿宋_GB2312" w:eastAsia="仿宋_GB2312" w:hAnsi="仿宋" w:cs="仿宋" w:hint="eastAsia"/>
          <w:bCs/>
          <w:sz w:val="28"/>
          <w:szCs w:val="28"/>
        </w:rPr>
        <w:t>第十六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停飞学生转专业后的学费缴纳、课程修读、已获得学分认定等，按照《常州工学院学生转专业管理办法（修订）》（</w:t>
      </w:r>
      <w:proofErr w:type="gramStart"/>
      <w:r w:rsidRPr="002B7D85">
        <w:rPr>
          <w:rFonts w:ascii="仿宋_GB2312" w:eastAsia="仿宋_GB2312" w:hAnsi="仿宋" w:cs="仿宋" w:hint="eastAsia"/>
          <w:sz w:val="28"/>
          <w:szCs w:val="28"/>
        </w:rPr>
        <w:t>常工政</w:t>
      </w:r>
      <w:proofErr w:type="gramEnd"/>
      <w:r w:rsidRPr="002B7D85">
        <w:rPr>
          <w:rFonts w:ascii="仿宋_GB2312" w:eastAsia="仿宋_GB2312" w:hAnsi="仿宋" w:cs="仿宋" w:hint="eastAsia"/>
          <w:sz w:val="28"/>
          <w:szCs w:val="28"/>
        </w:rPr>
        <w:t>〔2016〕27号）相关规定执行。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Times New Roman"/>
          <w:sz w:val="28"/>
          <w:szCs w:val="28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 w:rsidR="00713ACD" w:rsidRPr="002B7D85">
        <w:rPr>
          <w:rFonts w:ascii="仿宋_GB2312" w:eastAsia="仿宋_GB2312" w:hAnsi="仿宋" w:cs="仿宋" w:hint="eastAsia"/>
          <w:bCs/>
          <w:sz w:val="28"/>
          <w:szCs w:val="28"/>
        </w:rPr>
        <w:t>第十七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对于办理转专业、休学或退学的停飞学生，教务处按照教育部要求进行学籍异动处理，同时将相关书面材料报江苏省教育厅审核备案。</w:t>
      </w:r>
    </w:p>
    <w:p w:rsidR="004D5419" w:rsidRDefault="004D5419">
      <w:pPr>
        <w:spacing w:line="540" w:lineRule="exact"/>
        <w:jc w:val="center"/>
        <w:rPr>
          <w:rFonts w:ascii="仿宋_GB2312" w:eastAsia="仿宋_GB2312" w:hAnsi="仿宋" w:cs="仿宋"/>
          <w:b/>
          <w:bCs/>
          <w:sz w:val="30"/>
          <w:szCs w:val="30"/>
        </w:rPr>
      </w:pPr>
    </w:p>
    <w:p w:rsidR="004D5419" w:rsidRDefault="004C7714">
      <w:pPr>
        <w:spacing w:line="540" w:lineRule="exact"/>
        <w:jc w:val="center"/>
        <w:rPr>
          <w:rFonts w:ascii="仿宋_GB2312" w:eastAsia="仿宋_GB2312" w:hAnsi="仿宋" w:cs="Times New Roman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>第六章  附  则</w:t>
      </w:r>
    </w:p>
    <w:p w:rsidR="004D5419" w:rsidRPr="002B7D85" w:rsidRDefault="004C7714">
      <w:pPr>
        <w:spacing w:line="540" w:lineRule="exac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 </w:t>
      </w:r>
      <w:r w:rsidR="00713ACD" w:rsidRPr="002B7D85">
        <w:rPr>
          <w:rFonts w:ascii="仿宋_GB2312" w:eastAsia="仿宋_GB2312" w:hAnsi="仿宋" w:cs="仿宋" w:hint="eastAsia"/>
          <w:bCs/>
          <w:sz w:val="28"/>
          <w:szCs w:val="28"/>
        </w:rPr>
        <w:t>第十八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本办法自发布之日起执行。</w:t>
      </w:r>
    </w:p>
    <w:p w:rsidR="004D5419" w:rsidRDefault="004C7714">
      <w:pPr>
        <w:spacing w:line="540" w:lineRule="exact"/>
        <w:rPr>
          <w:rFonts w:ascii="仿宋_GB2312" w:eastAsia="仿宋_GB2312" w:hAnsi="仿宋" w:cs="仿宋"/>
          <w:sz w:val="30"/>
          <w:szCs w:val="30"/>
        </w:rPr>
      </w:pP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  </w:t>
      </w:r>
      <w:r w:rsidR="00713ACD" w:rsidRPr="002B7D85">
        <w:rPr>
          <w:rFonts w:ascii="仿宋_GB2312" w:eastAsia="仿宋_GB2312" w:hAnsi="仿宋" w:cs="仿宋" w:hint="eastAsia"/>
          <w:bCs/>
          <w:sz w:val="28"/>
          <w:szCs w:val="28"/>
        </w:rPr>
        <w:t>第十九</w:t>
      </w:r>
      <w:r w:rsidRPr="002B7D85">
        <w:rPr>
          <w:rFonts w:ascii="仿宋_GB2312" w:eastAsia="仿宋_GB2312" w:hAnsi="仿宋" w:cs="仿宋" w:hint="eastAsia"/>
          <w:bCs/>
          <w:sz w:val="28"/>
          <w:szCs w:val="28"/>
        </w:rPr>
        <w:t>条</w:t>
      </w:r>
      <w:r w:rsidRPr="002B7D85">
        <w:rPr>
          <w:rFonts w:ascii="仿宋_GB2312" w:eastAsia="仿宋_GB2312" w:hAnsi="仿宋" w:cs="仿宋" w:hint="eastAsia"/>
          <w:sz w:val="28"/>
          <w:szCs w:val="28"/>
        </w:rPr>
        <w:t xml:space="preserve">  本办法由教务处负责解释。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</w:t>
      </w:r>
    </w:p>
    <w:sectPr w:rsidR="004D5419">
      <w:pgSz w:w="11906" w:h="16838"/>
      <w:pgMar w:top="1843" w:right="1474" w:bottom="1956" w:left="1588" w:header="851" w:footer="1559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1B" w:rsidRDefault="00290C1B" w:rsidP="00A92E4B">
      <w:r>
        <w:separator/>
      </w:r>
    </w:p>
  </w:endnote>
  <w:endnote w:type="continuationSeparator" w:id="0">
    <w:p w:rsidR="00290C1B" w:rsidRDefault="00290C1B" w:rsidP="00A9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1B" w:rsidRDefault="00290C1B" w:rsidP="00A92E4B">
      <w:r>
        <w:separator/>
      </w:r>
    </w:p>
  </w:footnote>
  <w:footnote w:type="continuationSeparator" w:id="0">
    <w:p w:rsidR="00290C1B" w:rsidRDefault="00290C1B" w:rsidP="00A9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mirrorMargins/>
  <w:bordersDoNotSurroundHeader/>
  <w:bordersDoNotSurroundFooter/>
  <w:proofState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722"/>
    <w:rsid w:val="0001324E"/>
    <w:rsid w:val="00030252"/>
    <w:rsid w:val="000331BA"/>
    <w:rsid w:val="000422EB"/>
    <w:rsid w:val="00070396"/>
    <w:rsid w:val="00093645"/>
    <w:rsid w:val="000B0E35"/>
    <w:rsid w:val="000B218F"/>
    <w:rsid w:val="000D4BA7"/>
    <w:rsid w:val="000D7716"/>
    <w:rsid w:val="000F7F84"/>
    <w:rsid w:val="001130C3"/>
    <w:rsid w:val="00135BD9"/>
    <w:rsid w:val="00137610"/>
    <w:rsid w:val="0014357C"/>
    <w:rsid w:val="00146199"/>
    <w:rsid w:val="001548A2"/>
    <w:rsid w:val="00167B19"/>
    <w:rsid w:val="00192C81"/>
    <w:rsid w:val="001A6233"/>
    <w:rsid w:val="001E0C1C"/>
    <w:rsid w:val="001E25D3"/>
    <w:rsid w:val="001F78E4"/>
    <w:rsid w:val="00212CFC"/>
    <w:rsid w:val="00212EAE"/>
    <w:rsid w:val="002142B6"/>
    <w:rsid w:val="00232337"/>
    <w:rsid w:val="002405F0"/>
    <w:rsid w:val="00265B54"/>
    <w:rsid w:val="002872CF"/>
    <w:rsid w:val="00290C1B"/>
    <w:rsid w:val="00296D5F"/>
    <w:rsid w:val="002B1C18"/>
    <w:rsid w:val="002B7B6D"/>
    <w:rsid w:val="002B7D85"/>
    <w:rsid w:val="002D2B59"/>
    <w:rsid w:val="002D6D34"/>
    <w:rsid w:val="002E693D"/>
    <w:rsid w:val="00307788"/>
    <w:rsid w:val="00313496"/>
    <w:rsid w:val="00332E35"/>
    <w:rsid w:val="003409D8"/>
    <w:rsid w:val="00391DF8"/>
    <w:rsid w:val="003A32CB"/>
    <w:rsid w:val="003D0722"/>
    <w:rsid w:val="0041484A"/>
    <w:rsid w:val="00430D22"/>
    <w:rsid w:val="00436B0F"/>
    <w:rsid w:val="004651FD"/>
    <w:rsid w:val="00485483"/>
    <w:rsid w:val="004A3C26"/>
    <w:rsid w:val="004B3771"/>
    <w:rsid w:val="004C7714"/>
    <w:rsid w:val="004D5419"/>
    <w:rsid w:val="004D753A"/>
    <w:rsid w:val="004E35D7"/>
    <w:rsid w:val="004E58CD"/>
    <w:rsid w:val="0051533B"/>
    <w:rsid w:val="0052523F"/>
    <w:rsid w:val="00551ABB"/>
    <w:rsid w:val="00577308"/>
    <w:rsid w:val="0058485B"/>
    <w:rsid w:val="005A6032"/>
    <w:rsid w:val="005D7EEB"/>
    <w:rsid w:val="005E7E78"/>
    <w:rsid w:val="00606F08"/>
    <w:rsid w:val="00630049"/>
    <w:rsid w:val="00657075"/>
    <w:rsid w:val="006612E6"/>
    <w:rsid w:val="006F08AF"/>
    <w:rsid w:val="006F45F5"/>
    <w:rsid w:val="00713ACD"/>
    <w:rsid w:val="0071559C"/>
    <w:rsid w:val="00716AE5"/>
    <w:rsid w:val="00820264"/>
    <w:rsid w:val="00864AFC"/>
    <w:rsid w:val="00876E76"/>
    <w:rsid w:val="0089366F"/>
    <w:rsid w:val="0089681E"/>
    <w:rsid w:val="008C2D61"/>
    <w:rsid w:val="009214BD"/>
    <w:rsid w:val="009603C9"/>
    <w:rsid w:val="00966717"/>
    <w:rsid w:val="00980BD6"/>
    <w:rsid w:val="009A5E15"/>
    <w:rsid w:val="009B3B51"/>
    <w:rsid w:val="009D1D31"/>
    <w:rsid w:val="00A231AD"/>
    <w:rsid w:val="00A25AA9"/>
    <w:rsid w:val="00A90D06"/>
    <w:rsid w:val="00A92E4B"/>
    <w:rsid w:val="00A93100"/>
    <w:rsid w:val="00AD2846"/>
    <w:rsid w:val="00B00EBF"/>
    <w:rsid w:val="00B02221"/>
    <w:rsid w:val="00B100C5"/>
    <w:rsid w:val="00B21822"/>
    <w:rsid w:val="00B43D2B"/>
    <w:rsid w:val="00B5159C"/>
    <w:rsid w:val="00B85FF0"/>
    <w:rsid w:val="00BB3CF0"/>
    <w:rsid w:val="00BD5580"/>
    <w:rsid w:val="00BD5BD1"/>
    <w:rsid w:val="00BE4D22"/>
    <w:rsid w:val="00C56B64"/>
    <w:rsid w:val="00C56E72"/>
    <w:rsid w:val="00C928EC"/>
    <w:rsid w:val="00C93A6B"/>
    <w:rsid w:val="00C96701"/>
    <w:rsid w:val="00CB4A60"/>
    <w:rsid w:val="00CC5757"/>
    <w:rsid w:val="00CE7694"/>
    <w:rsid w:val="00D24FE1"/>
    <w:rsid w:val="00D60DB9"/>
    <w:rsid w:val="00D7159F"/>
    <w:rsid w:val="00D774A9"/>
    <w:rsid w:val="00DA4F2D"/>
    <w:rsid w:val="00DC2B71"/>
    <w:rsid w:val="00DC7307"/>
    <w:rsid w:val="00DD3B98"/>
    <w:rsid w:val="00DF5A4A"/>
    <w:rsid w:val="00E125B7"/>
    <w:rsid w:val="00E35457"/>
    <w:rsid w:val="00E363B0"/>
    <w:rsid w:val="00E63243"/>
    <w:rsid w:val="00E64BD6"/>
    <w:rsid w:val="00E86AB7"/>
    <w:rsid w:val="00E96492"/>
    <w:rsid w:val="00EB70BE"/>
    <w:rsid w:val="00EF6B36"/>
    <w:rsid w:val="00F05F68"/>
    <w:rsid w:val="00F13196"/>
    <w:rsid w:val="00F146AD"/>
    <w:rsid w:val="00F6364E"/>
    <w:rsid w:val="00F64D95"/>
    <w:rsid w:val="00F7415A"/>
    <w:rsid w:val="00F767BB"/>
    <w:rsid w:val="00F842A3"/>
    <w:rsid w:val="00F9406B"/>
    <w:rsid w:val="00FA45DD"/>
    <w:rsid w:val="00FB57C4"/>
    <w:rsid w:val="00FD6050"/>
    <w:rsid w:val="00FE32F3"/>
    <w:rsid w:val="00FE4CA7"/>
    <w:rsid w:val="00FF1DA0"/>
    <w:rsid w:val="029904B0"/>
    <w:rsid w:val="157E0D9F"/>
    <w:rsid w:val="162B6739"/>
    <w:rsid w:val="1A1B1E94"/>
    <w:rsid w:val="23442403"/>
    <w:rsid w:val="270E7994"/>
    <w:rsid w:val="2AD23951"/>
    <w:rsid w:val="2C9B32F5"/>
    <w:rsid w:val="33401DFC"/>
    <w:rsid w:val="38E60A88"/>
    <w:rsid w:val="3AEA4072"/>
    <w:rsid w:val="3E091034"/>
    <w:rsid w:val="3E224CC6"/>
    <w:rsid w:val="3F0E533C"/>
    <w:rsid w:val="40EB1ACD"/>
    <w:rsid w:val="427736D2"/>
    <w:rsid w:val="44474BFD"/>
    <w:rsid w:val="47A63EE1"/>
    <w:rsid w:val="48085AB0"/>
    <w:rsid w:val="484A2AD5"/>
    <w:rsid w:val="4B01479E"/>
    <w:rsid w:val="4FFF5630"/>
    <w:rsid w:val="512A4DBB"/>
    <w:rsid w:val="529020DF"/>
    <w:rsid w:val="52EC311A"/>
    <w:rsid w:val="59144580"/>
    <w:rsid w:val="592558DC"/>
    <w:rsid w:val="5D8F5962"/>
    <w:rsid w:val="5DB50D96"/>
    <w:rsid w:val="5DDE54B4"/>
    <w:rsid w:val="645927AF"/>
    <w:rsid w:val="652829DF"/>
    <w:rsid w:val="67160010"/>
    <w:rsid w:val="67593EBE"/>
    <w:rsid w:val="6955436E"/>
    <w:rsid w:val="6A3C3AB4"/>
    <w:rsid w:val="6B9342EA"/>
    <w:rsid w:val="75B536EF"/>
    <w:rsid w:val="793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qFormat="1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rFonts w:ascii="仿宋_GB2312" w:eastAsia="仿宋_GB2312" w:hAnsi="宋体" w:cs="仿宋_GB2312"/>
      <w:sz w:val="32"/>
      <w:szCs w:val="32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</w:style>
  <w:style w:type="table" w:styleId="a7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link w:val="a3"/>
    <w:uiPriority w:val="99"/>
    <w:qFormat/>
    <w:locked/>
    <w:rPr>
      <w:rFonts w:ascii="仿宋_GB2312" w:eastAsia="仿宋_GB2312" w:hAnsi="宋体" w:cs="仿宋_GB2312"/>
      <w:kern w:val="2"/>
      <w:sz w:val="32"/>
      <w:szCs w:val="32"/>
    </w:rPr>
  </w:style>
  <w:style w:type="character" w:customStyle="1" w:styleId="Char0">
    <w:name w:val="页脚 Char"/>
    <w:link w:val="a4"/>
    <w:uiPriority w:val="99"/>
    <w:qFormat/>
    <w:locked/>
    <w:rPr>
      <w:rFonts w:ascii="Calibri" w:hAnsi="Calibri" w:cs="Calibri"/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Calibri" w:hAnsi="Calibri" w:cs="Calibri"/>
      <w:kern w:val="2"/>
      <w:sz w:val="18"/>
      <w:szCs w:val="18"/>
    </w:rPr>
  </w:style>
  <w:style w:type="paragraph" w:customStyle="1" w:styleId="msonormal0">
    <w:name w:val="msonormal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2B7D85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2B7D85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312</Words>
  <Characters>1779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</cp:lastModifiedBy>
  <cp:revision>81</cp:revision>
  <cp:lastPrinted>2017-08-16T02:28:00Z</cp:lastPrinted>
  <dcterms:created xsi:type="dcterms:W3CDTF">2017-07-03T02:03:00Z</dcterms:created>
  <dcterms:modified xsi:type="dcterms:W3CDTF">2017-08-16T02:46:00Z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